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4" w:tblpY="81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93"/>
      </w:tblGrid>
      <w:tr w:rsidR="00B957B7" w:rsidRPr="00F84263" w:rsidTr="00E31409">
        <w:trPr>
          <w:trHeight w:val="13203"/>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F84263" w:rsidRDefault="005B2ACC" w:rsidP="00772C74">
            <w:pPr>
              <w:tabs>
                <w:tab w:val="left" w:pos="285"/>
                <w:tab w:val="left" w:pos="4300"/>
                <w:tab w:val="center" w:pos="4535"/>
              </w:tabs>
              <w:rPr>
                <w:b/>
                <w:bCs/>
                <w:sz w:val="26"/>
                <w:szCs w:val="26"/>
                <w:lang w:eastAsia="en-US"/>
              </w:rPr>
            </w:pPr>
          </w:p>
          <w:p w:rsidR="00B957B7" w:rsidRPr="00F84263" w:rsidRDefault="00B957B7" w:rsidP="00406BF9">
            <w:pPr>
              <w:tabs>
                <w:tab w:val="left" w:pos="285"/>
                <w:tab w:val="left" w:pos="4300"/>
                <w:tab w:val="center" w:pos="4535"/>
              </w:tabs>
              <w:jc w:val="center"/>
              <w:rPr>
                <w:b/>
                <w:bCs/>
                <w:sz w:val="26"/>
                <w:szCs w:val="26"/>
                <w:lang w:eastAsia="en-US"/>
              </w:rPr>
            </w:pPr>
            <w:r w:rsidRPr="00F84263">
              <w:rPr>
                <w:b/>
                <w:bCs/>
                <w:sz w:val="26"/>
                <w:szCs w:val="26"/>
                <w:lang w:eastAsia="en-US"/>
              </w:rPr>
              <w:t>T.C.</w:t>
            </w:r>
          </w:p>
          <w:p w:rsidR="00B957B7" w:rsidRPr="00F84263" w:rsidRDefault="00B957B7" w:rsidP="00406BF9">
            <w:pPr>
              <w:jc w:val="center"/>
              <w:rPr>
                <w:b/>
                <w:bCs/>
                <w:sz w:val="26"/>
                <w:szCs w:val="26"/>
                <w:lang w:eastAsia="en-US"/>
              </w:rPr>
            </w:pPr>
            <w:r w:rsidRPr="00F84263">
              <w:rPr>
                <w:b/>
                <w:bCs/>
                <w:sz w:val="26"/>
                <w:szCs w:val="26"/>
                <w:lang w:eastAsia="en-US"/>
              </w:rPr>
              <w:t>SİVAS İL ÖZEL İDARESİ</w:t>
            </w:r>
          </w:p>
          <w:p w:rsidR="00B957B7" w:rsidRPr="00F84263" w:rsidRDefault="00B957B7" w:rsidP="00406BF9">
            <w:pPr>
              <w:jc w:val="center"/>
              <w:rPr>
                <w:b/>
                <w:bCs/>
                <w:sz w:val="26"/>
                <w:szCs w:val="26"/>
                <w:lang w:eastAsia="en-US"/>
              </w:rPr>
            </w:pPr>
            <w:r w:rsidRPr="00F84263">
              <w:rPr>
                <w:b/>
                <w:bCs/>
                <w:sz w:val="26"/>
                <w:szCs w:val="26"/>
                <w:lang w:eastAsia="en-US"/>
              </w:rPr>
              <w:t>İl Genel Meclisi</w:t>
            </w:r>
          </w:p>
          <w:p w:rsidR="000E500B" w:rsidRPr="000E500B" w:rsidRDefault="00627721" w:rsidP="000E500B">
            <w:pPr>
              <w:spacing w:line="360" w:lineRule="auto"/>
              <w:jc w:val="center"/>
              <w:rPr>
                <w:b/>
                <w:bCs/>
                <w:sz w:val="26"/>
                <w:szCs w:val="26"/>
                <w:lang w:eastAsia="en-US"/>
              </w:rPr>
            </w:pPr>
            <w:r>
              <w:rPr>
                <w:b/>
                <w:bCs/>
                <w:sz w:val="26"/>
                <w:szCs w:val="26"/>
                <w:lang w:eastAsia="en-US"/>
              </w:rPr>
              <w:t>2020</w:t>
            </w:r>
            <w:r w:rsidR="000E500B" w:rsidRPr="000E500B">
              <w:rPr>
                <w:b/>
                <w:bCs/>
                <w:sz w:val="26"/>
                <w:szCs w:val="26"/>
                <w:lang w:eastAsia="en-US"/>
              </w:rPr>
              <w:t xml:space="preserve"> Yılı </w:t>
            </w:r>
            <w:r>
              <w:rPr>
                <w:b/>
                <w:bCs/>
                <w:sz w:val="26"/>
                <w:szCs w:val="26"/>
                <w:lang w:eastAsia="en-US"/>
              </w:rPr>
              <w:t>Ocak</w:t>
            </w:r>
            <w:r w:rsidR="00866897">
              <w:rPr>
                <w:b/>
                <w:bCs/>
                <w:sz w:val="26"/>
                <w:szCs w:val="26"/>
                <w:lang w:eastAsia="en-US"/>
              </w:rPr>
              <w:t xml:space="preserve"> </w:t>
            </w:r>
            <w:r w:rsidR="000E500B" w:rsidRPr="000E500B">
              <w:rPr>
                <w:b/>
                <w:bCs/>
                <w:sz w:val="26"/>
                <w:szCs w:val="26"/>
                <w:lang w:eastAsia="en-US"/>
              </w:rPr>
              <w:t>Ayı Toplantısı</w:t>
            </w:r>
          </w:p>
          <w:p w:rsidR="00B957B7" w:rsidRPr="00F84263" w:rsidRDefault="00B957B7" w:rsidP="00772C74">
            <w:pPr>
              <w:jc w:val="center"/>
              <w:rPr>
                <w:b/>
                <w:bCs/>
                <w:sz w:val="26"/>
                <w:szCs w:val="26"/>
                <w:lang w:eastAsia="en-US"/>
              </w:rPr>
            </w:pPr>
          </w:p>
          <w:p w:rsidR="00B957B7" w:rsidRPr="00F84263" w:rsidRDefault="00B957B7" w:rsidP="00406BF9">
            <w:pPr>
              <w:jc w:val="center"/>
              <w:rPr>
                <w:b/>
                <w:bCs/>
                <w:sz w:val="26"/>
                <w:szCs w:val="26"/>
                <w:lang w:eastAsia="en-US"/>
              </w:rPr>
            </w:pPr>
            <w:r w:rsidRPr="00F84263">
              <w:rPr>
                <w:b/>
                <w:bCs/>
                <w:sz w:val="26"/>
                <w:szCs w:val="26"/>
                <w:lang w:eastAsia="en-US"/>
              </w:rPr>
              <w:t>GÜNDEM</w:t>
            </w:r>
          </w:p>
          <w:p w:rsidR="00B957B7" w:rsidRPr="00F84263" w:rsidRDefault="00B957B7" w:rsidP="00772C74">
            <w:pPr>
              <w:jc w:val="center"/>
              <w:rPr>
                <w:b/>
                <w:bCs/>
                <w:sz w:val="26"/>
                <w:szCs w:val="26"/>
                <w:lang w:eastAsia="en-US"/>
              </w:rPr>
            </w:pPr>
          </w:p>
          <w:p w:rsidR="00B957B7" w:rsidRPr="00F84263" w:rsidRDefault="00B957B7" w:rsidP="00406BF9">
            <w:pPr>
              <w:ind w:left="217" w:right="98"/>
              <w:jc w:val="both"/>
              <w:rPr>
                <w:b/>
                <w:bCs/>
                <w:sz w:val="26"/>
                <w:szCs w:val="26"/>
                <w:lang w:eastAsia="en-US"/>
              </w:rPr>
            </w:pPr>
            <w:r w:rsidRPr="00F84263">
              <w:rPr>
                <w:b/>
                <w:bCs/>
                <w:sz w:val="26"/>
                <w:szCs w:val="26"/>
                <w:lang w:eastAsia="en-US"/>
              </w:rPr>
              <w:t>Toplantı Yeri</w:t>
            </w:r>
            <w:r w:rsidRPr="00F84263">
              <w:rPr>
                <w:b/>
                <w:bCs/>
                <w:sz w:val="26"/>
                <w:szCs w:val="26"/>
                <w:lang w:eastAsia="en-US"/>
              </w:rPr>
              <w:tab/>
              <w:t>: İl Genel Meclisi Toplantı Salonu</w:t>
            </w:r>
          </w:p>
          <w:p w:rsidR="00B957B7" w:rsidRPr="00F84263" w:rsidRDefault="00C278C6" w:rsidP="00406BF9">
            <w:pPr>
              <w:ind w:left="217" w:right="98"/>
              <w:jc w:val="both"/>
              <w:rPr>
                <w:b/>
                <w:bCs/>
                <w:sz w:val="26"/>
                <w:szCs w:val="26"/>
                <w:lang w:eastAsia="en-US"/>
              </w:rPr>
            </w:pPr>
            <w:r>
              <w:rPr>
                <w:b/>
                <w:bCs/>
                <w:sz w:val="26"/>
                <w:szCs w:val="26"/>
                <w:lang w:eastAsia="en-US"/>
              </w:rPr>
              <w:t>Toplantı Günü</w:t>
            </w:r>
            <w:r>
              <w:rPr>
                <w:b/>
                <w:bCs/>
                <w:sz w:val="26"/>
                <w:szCs w:val="26"/>
                <w:lang w:eastAsia="en-US"/>
              </w:rPr>
              <w:tab/>
              <w:t>:</w:t>
            </w:r>
            <w:r w:rsidR="00BD54E9">
              <w:rPr>
                <w:b/>
                <w:bCs/>
                <w:sz w:val="26"/>
                <w:szCs w:val="26"/>
                <w:lang w:eastAsia="en-US"/>
              </w:rPr>
              <w:t xml:space="preserve"> </w:t>
            </w:r>
            <w:r w:rsidR="00627721">
              <w:rPr>
                <w:b/>
                <w:bCs/>
                <w:sz w:val="26"/>
                <w:szCs w:val="26"/>
                <w:lang w:eastAsia="en-US"/>
              </w:rPr>
              <w:t>06</w:t>
            </w:r>
            <w:r w:rsidR="00BD54E9" w:rsidRPr="00BD54E9">
              <w:rPr>
                <w:b/>
                <w:bCs/>
                <w:sz w:val="26"/>
                <w:szCs w:val="26"/>
                <w:lang w:eastAsia="en-US"/>
              </w:rPr>
              <w:t xml:space="preserve"> </w:t>
            </w:r>
            <w:r w:rsidR="00627721">
              <w:rPr>
                <w:b/>
                <w:bCs/>
                <w:sz w:val="26"/>
                <w:szCs w:val="26"/>
                <w:lang w:eastAsia="en-US"/>
              </w:rPr>
              <w:t>Ocak 2020</w:t>
            </w:r>
            <w:r w:rsidR="00BD54E9" w:rsidRPr="00BD54E9">
              <w:rPr>
                <w:b/>
                <w:bCs/>
                <w:sz w:val="26"/>
                <w:szCs w:val="26"/>
                <w:lang w:eastAsia="en-US"/>
              </w:rPr>
              <w:t xml:space="preserve"> Pazartesi ve devamı iş günleri.</w:t>
            </w:r>
          </w:p>
          <w:p w:rsidR="00B957B7" w:rsidRPr="00F84263" w:rsidRDefault="00B957B7" w:rsidP="00406BF9">
            <w:pPr>
              <w:ind w:left="217" w:right="98"/>
              <w:jc w:val="both"/>
              <w:rPr>
                <w:b/>
                <w:bCs/>
                <w:sz w:val="26"/>
                <w:szCs w:val="26"/>
                <w:vertAlign w:val="superscript"/>
                <w:lang w:eastAsia="en-US"/>
              </w:rPr>
            </w:pPr>
            <w:r w:rsidRPr="00F84263">
              <w:rPr>
                <w:b/>
                <w:bCs/>
                <w:sz w:val="26"/>
                <w:szCs w:val="26"/>
                <w:lang w:eastAsia="en-US"/>
              </w:rPr>
              <w:t>Toplantı Saati</w:t>
            </w:r>
            <w:r w:rsidRPr="00F84263">
              <w:rPr>
                <w:b/>
                <w:bCs/>
                <w:sz w:val="26"/>
                <w:szCs w:val="26"/>
                <w:lang w:eastAsia="en-US"/>
              </w:rPr>
              <w:tab/>
              <w:t>: 11</w:t>
            </w:r>
            <w:r w:rsidRPr="00F84263">
              <w:rPr>
                <w:b/>
                <w:bCs/>
                <w:sz w:val="26"/>
                <w:szCs w:val="26"/>
                <w:vertAlign w:val="superscript"/>
                <w:lang w:eastAsia="en-US"/>
              </w:rPr>
              <w:t>00</w:t>
            </w:r>
          </w:p>
          <w:p w:rsidR="00B957B7" w:rsidRPr="00F84263" w:rsidRDefault="00B957B7" w:rsidP="00772C74">
            <w:pPr>
              <w:ind w:left="215" w:right="96"/>
              <w:jc w:val="both"/>
              <w:rPr>
                <w:b/>
                <w:bCs/>
                <w:sz w:val="26"/>
                <w:szCs w:val="26"/>
                <w:vertAlign w:val="superscript"/>
                <w:lang w:eastAsia="en-US"/>
              </w:rPr>
            </w:pPr>
            <w:bookmarkStart w:id="0" w:name="_GoBack"/>
            <w:bookmarkEnd w:id="0"/>
          </w:p>
          <w:p w:rsidR="00B957B7" w:rsidRPr="00F84263" w:rsidRDefault="00B957B7" w:rsidP="00406BF9">
            <w:pPr>
              <w:numPr>
                <w:ilvl w:val="0"/>
                <w:numId w:val="17"/>
              </w:numPr>
              <w:tabs>
                <w:tab w:val="clear" w:pos="720"/>
              </w:tabs>
              <w:ind w:right="65"/>
              <w:jc w:val="both"/>
              <w:rPr>
                <w:b/>
                <w:sz w:val="26"/>
                <w:szCs w:val="26"/>
              </w:rPr>
            </w:pPr>
            <w:r w:rsidRPr="00F84263">
              <w:rPr>
                <w:b/>
                <w:sz w:val="26"/>
                <w:szCs w:val="26"/>
              </w:rPr>
              <w:t>Açılış ve Yoklama</w:t>
            </w:r>
            <w:r w:rsidR="00333426">
              <w:rPr>
                <w:b/>
                <w:sz w:val="26"/>
                <w:szCs w:val="26"/>
              </w:rPr>
              <w:t>.</w:t>
            </w:r>
          </w:p>
          <w:p w:rsidR="00B957B7" w:rsidRPr="00F84263" w:rsidRDefault="00B957B7" w:rsidP="00FF1BA4">
            <w:pPr>
              <w:spacing w:line="120" w:lineRule="auto"/>
              <w:ind w:left="720" w:right="62"/>
              <w:jc w:val="both"/>
              <w:rPr>
                <w:b/>
                <w:sz w:val="26"/>
                <w:szCs w:val="26"/>
              </w:rPr>
            </w:pPr>
          </w:p>
          <w:p w:rsidR="006E49F9" w:rsidRDefault="00627721" w:rsidP="00406BF9">
            <w:pPr>
              <w:numPr>
                <w:ilvl w:val="0"/>
                <w:numId w:val="17"/>
              </w:numPr>
              <w:ind w:right="65"/>
              <w:jc w:val="both"/>
              <w:rPr>
                <w:b/>
                <w:sz w:val="26"/>
                <w:szCs w:val="26"/>
              </w:rPr>
            </w:pPr>
            <w:r>
              <w:rPr>
                <w:b/>
                <w:sz w:val="26"/>
                <w:szCs w:val="26"/>
              </w:rPr>
              <w:t xml:space="preserve">Aralık </w:t>
            </w:r>
            <w:r w:rsidR="00B23B64" w:rsidRPr="00B23B64">
              <w:rPr>
                <w:b/>
                <w:sz w:val="26"/>
                <w:szCs w:val="26"/>
              </w:rPr>
              <w:t>2019 ayı meclis karar özetlerinin okunması.</w:t>
            </w:r>
          </w:p>
          <w:p w:rsidR="00C11E5B" w:rsidRDefault="00C11E5B" w:rsidP="00FF1BA4">
            <w:pPr>
              <w:pStyle w:val="ListeParagraf"/>
              <w:spacing w:line="120" w:lineRule="auto"/>
              <w:rPr>
                <w:b/>
                <w:sz w:val="26"/>
                <w:szCs w:val="26"/>
              </w:rPr>
            </w:pPr>
          </w:p>
          <w:p w:rsidR="0022013F" w:rsidRPr="0022013F" w:rsidRDefault="001E65DF" w:rsidP="0022013F">
            <w:pPr>
              <w:numPr>
                <w:ilvl w:val="0"/>
                <w:numId w:val="17"/>
              </w:numPr>
              <w:ind w:right="65"/>
              <w:jc w:val="both"/>
              <w:rPr>
                <w:b/>
                <w:sz w:val="26"/>
                <w:szCs w:val="26"/>
              </w:rPr>
            </w:pPr>
            <w:r w:rsidRPr="001E65DF">
              <w:rPr>
                <w:b/>
                <w:bCs/>
                <w:sz w:val="26"/>
                <w:szCs w:val="26"/>
              </w:rPr>
              <w:t xml:space="preserve">5302 sayılı İl Özel İdaresi </w:t>
            </w:r>
            <w:r w:rsidR="00D57320">
              <w:rPr>
                <w:b/>
                <w:bCs/>
                <w:sz w:val="26"/>
                <w:szCs w:val="26"/>
              </w:rPr>
              <w:t xml:space="preserve">Kanunu’nun 17. maddesi uyarınca </w:t>
            </w:r>
            <w:r w:rsidRPr="001E65DF">
              <w:rPr>
                <w:b/>
                <w:bCs/>
                <w:sz w:val="26"/>
                <w:szCs w:val="26"/>
              </w:rPr>
              <w:t>Denetim Komisyonu oluşturulması.</w:t>
            </w:r>
            <w:r w:rsidR="00D57320">
              <w:rPr>
                <w:b/>
                <w:bCs/>
                <w:sz w:val="26"/>
                <w:szCs w:val="26"/>
              </w:rPr>
              <w:t xml:space="preserve"> (Gizli oy)</w:t>
            </w:r>
          </w:p>
          <w:p w:rsidR="0022013F" w:rsidRDefault="0022013F" w:rsidP="0022013F">
            <w:pPr>
              <w:pStyle w:val="ListeParagraf"/>
              <w:spacing w:line="120" w:lineRule="auto"/>
              <w:rPr>
                <w:b/>
                <w:bCs/>
                <w:sz w:val="26"/>
                <w:szCs w:val="26"/>
              </w:rPr>
            </w:pPr>
          </w:p>
          <w:p w:rsidR="00E44415" w:rsidRPr="00E44415" w:rsidRDefault="00F92CDB" w:rsidP="0022013F">
            <w:pPr>
              <w:numPr>
                <w:ilvl w:val="0"/>
                <w:numId w:val="17"/>
              </w:numPr>
              <w:ind w:right="65"/>
              <w:jc w:val="both"/>
              <w:rPr>
                <w:b/>
                <w:sz w:val="26"/>
                <w:szCs w:val="26"/>
              </w:rPr>
            </w:pPr>
            <w:r w:rsidRPr="00F92CDB">
              <w:rPr>
                <w:b/>
                <w:bCs/>
                <w:sz w:val="26"/>
                <w:szCs w:val="26"/>
              </w:rPr>
              <w:t>5302 sayılı İl Özel İdaresi Kanunu’nun 17. maddesi uyarınca oluşturulan Denetim Komisyonu çalışmaları için uzman personel görevlendirilip görevlendirilmeyeceği, görevlendirilecek ise çalıştırılacak gün sayısı ve ücret belirlenmesi.</w:t>
            </w:r>
          </w:p>
          <w:p w:rsidR="00E44415" w:rsidRDefault="00E44415" w:rsidP="00E44415">
            <w:pPr>
              <w:pStyle w:val="ListeParagraf"/>
              <w:spacing w:line="120" w:lineRule="auto"/>
              <w:rPr>
                <w:b/>
                <w:bCs/>
                <w:sz w:val="26"/>
                <w:szCs w:val="26"/>
              </w:rPr>
            </w:pPr>
          </w:p>
          <w:p w:rsidR="00BE70A6" w:rsidRPr="00E44415" w:rsidRDefault="000B7982" w:rsidP="0022013F">
            <w:pPr>
              <w:numPr>
                <w:ilvl w:val="0"/>
                <w:numId w:val="17"/>
              </w:numPr>
              <w:ind w:right="65"/>
              <w:jc w:val="both"/>
              <w:rPr>
                <w:b/>
                <w:sz w:val="26"/>
                <w:szCs w:val="26"/>
              </w:rPr>
            </w:pPr>
            <w:r w:rsidRPr="000B7982">
              <w:rPr>
                <w:b/>
                <w:bCs/>
                <w:sz w:val="26"/>
                <w:szCs w:val="26"/>
              </w:rPr>
              <w:t>5263 sayılı Sosyal Yardımlaşma ve Dayanışma Genel Müdürlüğü Teşkilat ve Görevleri Hakkında Kanunun 19. maddesi uyarınca, İl ve İlçe Sosyal Yardımlaşma ve Dayanışma Vakfı Mütevelli Heyeti’nde görev almak üzere hayırsever vatandaşlar arasından üye belirlenmesi.</w:t>
            </w:r>
          </w:p>
          <w:p w:rsidR="00E44415" w:rsidRDefault="00E44415" w:rsidP="00E44415">
            <w:pPr>
              <w:pStyle w:val="ListeParagraf"/>
              <w:spacing w:line="120" w:lineRule="auto"/>
              <w:rPr>
                <w:b/>
                <w:sz w:val="26"/>
                <w:szCs w:val="26"/>
              </w:rPr>
            </w:pPr>
          </w:p>
          <w:p w:rsidR="00E44415" w:rsidRPr="00B50AA6" w:rsidRDefault="004B67C8" w:rsidP="0022013F">
            <w:pPr>
              <w:numPr>
                <w:ilvl w:val="0"/>
                <w:numId w:val="17"/>
              </w:numPr>
              <w:ind w:right="65"/>
              <w:jc w:val="both"/>
              <w:rPr>
                <w:b/>
                <w:sz w:val="26"/>
                <w:szCs w:val="26"/>
              </w:rPr>
            </w:pPr>
            <w:r w:rsidRPr="004B67C8">
              <w:rPr>
                <w:b/>
                <w:bCs/>
                <w:sz w:val="26"/>
                <w:szCs w:val="26"/>
              </w:rPr>
              <w:t xml:space="preserve">İl Özel İdaresi </w:t>
            </w:r>
            <w:r w:rsidR="002D3C56">
              <w:rPr>
                <w:b/>
                <w:bCs/>
                <w:sz w:val="26"/>
                <w:szCs w:val="26"/>
              </w:rPr>
              <w:t>2019</w:t>
            </w:r>
            <w:r w:rsidR="00C7349A">
              <w:rPr>
                <w:b/>
                <w:bCs/>
                <w:sz w:val="26"/>
                <w:szCs w:val="26"/>
              </w:rPr>
              <w:t xml:space="preserve"> </w:t>
            </w:r>
            <w:proofErr w:type="gramStart"/>
            <w:r w:rsidR="00C7349A">
              <w:rPr>
                <w:b/>
                <w:bCs/>
                <w:sz w:val="26"/>
                <w:szCs w:val="26"/>
              </w:rPr>
              <w:t>yıl sonu</w:t>
            </w:r>
            <w:proofErr w:type="gramEnd"/>
            <w:r w:rsidRPr="004B67C8">
              <w:rPr>
                <w:b/>
                <w:bCs/>
                <w:sz w:val="26"/>
                <w:szCs w:val="26"/>
              </w:rPr>
              <w:t xml:space="preserve"> </w:t>
            </w:r>
            <w:r w:rsidR="0023353B">
              <w:rPr>
                <w:b/>
                <w:bCs/>
                <w:sz w:val="26"/>
                <w:szCs w:val="26"/>
              </w:rPr>
              <w:t xml:space="preserve">itibariyle Köy Altyapı </w:t>
            </w:r>
            <w:r w:rsidR="00FE4C73">
              <w:rPr>
                <w:b/>
                <w:bCs/>
                <w:sz w:val="26"/>
                <w:szCs w:val="26"/>
              </w:rPr>
              <w:t>E</w:t>
            </w:r>
            <w:r w:rsidRPr="004B67C8">
              <w:rPr>
                <w:b/>
                <w:bCs/>
                <w:sz w:val="26"/>
                <w:szCs w:val="26"/>
              </w:rPr>
              <w:t xml:space="preserve">nvanter </w:t>
            </w:r>
            <w:r w:rsidR="0023353B">
              <w:rPr>
                <w:b/>
                <w:bCs/>
                <w:sz w:val="26"/>
                <w:szCs w:val="26"/>
              </w:rPr>
              <w:t>bilgilerinin</w:t>
            </w:r>
            <w:r w:rsidRPr="004B67C8">
              <w:rPr>
                <w:b/>
                <w:bCs/>
                <w:sz w:val="26"/>
                <w:szCs w:val="26"/>
              </w:rPr>
              <w:t xml:space="preserve">, </w:t>
            </w:r>
            <w:r w:rsidR="002D3C56">
              <w:rPr>
                <w:b/>
                <w:bCs/>
                <w:sz w:val="26"/>
                <w:szCs w:val="26"/>
              </w:rPr>
              <w:t>Çevre ve Şehircilik Bakanlığı</w:t>
            </w:r>
            <w:r w:rsidRPr="004B67C8">
              <w:rPr>
                <w:b/>
                <w:bCs/>
                <w:sz w:val="26"/>
                <w:szCs w:val="26"/>
              </w:rPr>
              <w:t>’na gönderilmek üzere görüşülerek karara bağlanması.</w:t>
            </w:r>
          </w:p>
          <w:p w:rsidR="00B50AA6" w:rsidRDefault="00B50AA6" w:rsidP="00B50AA6">
            <w:pPr>
              <w:pStyle w:val="ListeParagraf"/>
              <w:spacing w:line="120" w:lineRule="auto"/>
              <w:rPr>
                <w:b/>
                <w:sz w:val="26"/>
                <w:szCs w:val="26"/>
              </w:rPr>
            </w:pPr>
          </w:p>
          <w:p w:rsidR="00B50AA6" w:rsidRPr="00693B1D" w:rsidRDefault="00FA16E6" w:rsidP="0022013F">
            <w:pPr>
              <w:numPr>
                <w:ilvl w:val="0"/>
                <w:numId w:val="17"/>
              </w:numPr>
              <w:ind w:right="65"/>
              <w:jc w:val="both"/>
              <w:rPr>
                <w:b/>
                <w:sz w:val="26"/>
                <w:szCs w:val="26"/>
              </w:rPr>
            </w:pPr>
            <w:r>
              <w:rPr>
                <w:b/>
                <w:bCs/>
                <w:sz w:val="26"/>
                <w:szCs w:val="26"/>
              </w:rPr>
              <w:t>İl Özel İdaresi bünyesinde 2019</w:t>
            </w:r>
            <w:r w:rsidRPr="00FA16E6">
              <w:rPr>
                <w:b/>
                <w:bCs/>
                <w:sz w:val="26"/>
                <w:szCs w:val="26"/>
              </w:rPr>
              <w:t xml:space="preserve"> yılında kadro karşılığı tam zamanlı sözleşmeli olarak çalışan 1 </w:t>
            </w:r>
            <w:r>
              <w:rPr>
                <w:b/>
                <w:bCs/>
                <w:sz w:val="26"/>
                <w:szCs w:val="26"/>
              </w:rPr>
              <w:t>Mimar, 7</w:t>
            </w:r>
            <w:r w:rsidRPr="00FA16E6">
              <w:rPr>
                <w:b/>
                <w:bCs/>
                <w:sz w:val="26"/>
                <w:szCs w:val="26"/>
              </w:rPr>
              <w:t xml:space="preserve"> Mühendis ve 2 Avukatın </w:t>
            </w:r>
            <w:r>
              <w:rPr>
                <w:b/>
                <w:bCs/>
                <w:sz w:val="26"/>
                <w:szCs w:val="26"/>
              </w:rPr>
              <w:t>2020</w:t>
            </w:r>
            <w:r w:rsidRPr="00FA16E6">
              <w:rPr>
                <w:b/>
                <w:bCs/>
                <w:sz w:val="26"/>
                <w:szCs w:val="26"/>
              </w:rPr>
              <w:t xml:space="preserve"> yılında da çalıştırılmasına ve Maliye Bakanlığınca belirlenen taban ücretin ödenmesi konusunun görüşülmesi.</w:t>
            </w:r>
            <w:r w:rsidR="00410476">
              <w:rPr>
                <w:b/>
                <w:bCs/>
                <w:sz w:val="26"/>
                <w:szCs w:val="26"/>
              </w:rPr>
              <w:t xml:space="preserve"> </w:t>
            </w:r>
          </w:p>
          <w:p w:rsidR="00693B1D" w:rsidRDefault="00693B1D" w:rsidP="00284548">
            <w:pPr>
              <w:pStyle w:val="ListeParagraf"/>
              <w:spacing w:line="120" w:lineRule="auto"/>
              <w:rPr>
                <w:b/>
                <w:sz w:val="26"/>
                <w:szCs w:val="26"/>
              </w:rPr>
            </w:pPr>
          </w:p>
          <w:p w:rsidR="00693B1D" w:rsidRPr="00036BFD" w:rsidRDefault="00693B1D" w:rsidP="00036BFD">
            <w:pPr>
              <w:numPr>
                <w:ilvl w:val="0"/>
                <w:numId w:val="17"/>
              </w:numPr>
              <w:ind w:right="65"/>
              <w:jc w:val="both"/>
              <w:rPr>
                <w:b/>
                <w:sz w:val="26"/>
                <w:szCs w:val="26"/>
              </w:rPr>
            </w:pPr>
            <w:proofErr w:type="gramStart"/>
            <w:r>
              <w:rPr>
                <w:b/>
                <w:sz w:val="26"/>
                <w:szCs w:val="26"/>
              </w:rPr>
              <w:t xml:space="preserve">Mülkiyeti İl Özel İdaresine ait Merkez Çarşıbaşı Mahallesi 3986 ada 1 </w:t>
            </w:r>
            <w:proofErr w:type="spellStart"/>
            <w:r>
              <w:rPr>
                <w:b/>
                <w:sz w:val="26"/>
                <w:szCs w:val="26"/>
              </w:rPr>
              <w:t>nolu</w:t>
            </w:r>
            <w:proofErr w:type="spellEnd"/>
            <w:r>
              <w:rPr>
                <w:b/>
                <w:sz w:val="26"/>
                <w:szCs w:val="26"/>
              </w:rPr>
              <w:t xml:space="preserve"> parselde kayıtlı taşınmazdaki A Blok </w:t>
            </w:r>
            <w:r w:rsidR="008F440A" w:rsidRPr="008F440A">
              <w:rPr>
                <w:b/>
                <w:sz w:val="26"/>
                <w:szCs w:val="26"/>
              </w:rPr>
              <w:t>2.</w:t>
            </w:r>
            <w:r w:rsidR="008F440A">
              <w:rPr>
                <w:b/>
                <w:sz w:val="26"/>
                <w:szCs w:val="26"/>
              </w:rPr>
              <w:t xml:space="preserve"> Bodrum</w:t>
            </w:r>
            <w:r w:rsidR="00EE098C">
              <w:rPr>
                <w:b/>
                <w:sz w:val="26"/>
                <w:szCs w:val="26"/>
              </w:rPr>
              <w:t xml:space="preserve"> ve 3.</w:t>
            </w:r>
            <w:r w:rsidR="008F440A" w:rsidRPr="008F440A">
              <w:rPr>
                <w:b/>
                <w:sz w:val="26"/>
                <w:szCs w:val="26"/>
              </w:rPr>
              <w:t xml:space="preserve"> Bodrum</w:t>
            </w:r>
            <w:r w:rsidR="008F440A">
              <w:rPr>
                <w:b/>
                <w:sz w:val="26"/>
                <w:szCs w:val="26"/>
              </w:rPr>
              <w:t xml:space="preserve"> kat</w:t>
            </w:r>
            <w:r w:rsidR="00036BFD">
              <w:rPr>
                <w:b/>
                <w:sz w:val="26"/>
                <w:szCs w:val="26"/>
              </w:rPr>
              <w:t xml:space="preserve"> </w:t>
            </w:r>
            <w:r w:rsidR="008F440A">
              <w:rPr>
                <w:b/>
                <w:sz w:val="26"/>
                <w:szCs w:val="26"/>
              </w:rPr>
              <w:t>b</w:t>
            </w:r>
            <w:r w:rsidR="00036BFD">
              <w:rPr>
                <w:b/>
                <w:sz w:val="26"/>
                <w:szCs w:val="26"/>
              </w:rPr>
              <w:t xml:space="preserve">ağımsız bölüm </w:t>
            </w:r>
            <w:proofErr w:type="spellStart"/>
            <w:r w:rsidR="00036BFD">
              <w:rPr>
                <w:b/>
                <w:sz w:val="26"/>
                <w:szCs w:val="26"/>
              </w:rPr>
              <w:t>nolu</w:t>
            </w:r>
            <w:proofErr w:type="spellEnd"/>
            <w:r w:rsidR="00036BFD">
              <w:rPr>
                <w:b/>
                <w:sz w:val="26"/>
                <w:szCs w:val="26"/>
              </w:rPr>
              <w:t xml:space="preserve"> Otopark vasıflı taşınmazlar ile Mülkiyeti Sivas Belediyesine ait Kılavuz Mahallesi 5898 ada 1 </w:t>
            </w:r>
            <w:proofErr w:type="spellStart"/>
            <w:r w:rsidR="00036BFD">
              <w:rPr>
                <w:b/>
                <w:sz w:val="26"/>
                <w:szCs w:val="26"/>
              </w:rPr>
              <w:t>nolu</w:t>
            </w:r>
            <w:proofErr w:type="spellEnd"/>
            <w:r w:rsidR="00036BFD">
              <w:rPr>
                <w:b/>
                <w:sz w:val="26"/>
                <w:szCs w:val="26"/>
              </w:rPr>
              <w:t xml:space="preserve"> ve 5899 ada 5 </w:t>
            </w:r>
            <w:proofErr w:type="spellStart"/>
            <w:r w:rsidR="00036BFD">
              <w:rPr>
                <w:b/>
                <w:sz w:val="26"/>
                <w:szCs w:val="26"/>
              </w:rPr>
              <w:t>nolu</w:t>
            </w:r>
            <w:proofErr w:type="spellEnd"/>
            <w:r w:rsidR="00036BFD">
              <w:rPr>
                <w:b/>
                <w:sz w:val="26"/>
                <w:szCs w:val="26"/>
              </w:rPr>
              <w:t xml:space="preserve"> parsellerde</w:t>
            </w:r>
            <w:r w:rsidR="00036BFD" w:rsidRPr="00036BFD">
              <w:rPr>
                <w:b/>
                <w:sz w:val="26"/>
                <w:szCs w:val="26"/>
              </w:rPr>
              <w:t xml:space="preserve"> </w:t>
            </w:r>
            <w:r w:rsidR="00036BFD">
              <w:rPr>
                <w:b/>
                <w:sz w:val="26"/>
                <w:szCs w:val="26"/>
              </w:rPr>
              <w:t>kayıtlı taşınmazın bedel farkı gözetmeksizin karşılıklı trampa yoluyla takas edilmesi konusunun görüşülmesi.</w:t>
            </w:r>
            <w:proofErr w:type="gramEnd"/>
          </w:p>
          <w:p w:rsidR="00635116" w:rsidRDefault="00635116" w:rsidP="0022013F">
            <w:pPr>
              <w:pStyle w:val="ListeParagraf"/>
              <w:spacing w:line="120" w:lineRule="auto"/>
              <w:ind w:left="0"/>
              <w:rPr>
                <w:b/>
                <w:sz w:val="26"/>
                <w:szCs w:val="26"/>
              </w:rPr>
            </w:pPr>
          </w:p>
          <w:p w:rsidR="00635116" w:rsidRPr="00EE6D33" w:rsidRDefault="00BC6699" w:rsidP="00B1308B">
            <w:pPr>
              <w:numPr>
                <w:ilvl w:val="0"/>
                <w:numId w:val="17"/>
              </w:numPr>
              <w:ind w:right="65"/>
              <w:jc w:val="both"/>
              <w:rPr>
                <w:b/>
                <w:sz w:val="26"/>
                <w:szCs w:val="26"/>
              </w:rPr>
            </w:pPr>
            <w:r>
              <w:rPr>
                <w:b/>
                <w:bCs/>
                <w:sz w:val="26"/>
                <w:szCs w:val="26"/>
              </w:rPr>
              <w:t xml:space="preserve">Zara İlçesi </w:t>
            </w:r>
            <w:proofErr w:type="spellStart"/>
            <w:r>
              <w:rPr>
                <w:b/>
                <w:bCs/>
                <w:sz w:val="26"/>
                <w:szCs w:val="26"/>
              </w:rPr>
              <w:t>Belentarla</w:t>
            </w:r>
            <w:proofErr w:type="spellEnd"/>
            <w:r>
              <w:rPr>
                <w:b/>
                <w:bCs/>
                <w:sz w:val="26"/>
                <w:szCs w:val="26"/>
              </w:rPr>
              <w:t xml:space="preserve"> Köyü, </w:t>
            </w:r>
            <w:proofErr w:type="spellStart"/>
            <w:r>
              <w:rPr>
                <w:b/>
                <w:bCs/>
                <w:sz w:val="26"/>
                <w:szCs w:val="26"/>
              </w:rPr>
              <w:t>Müslümabat</w:t>
            </w:r>
            <w:proofErr w:type="spellEnd"/>
            <w:r>
              <w:rPr>
                <w:b/>
                <w:bCs/>
                <w:sz w:val="26"/>
                <w:szCs w:val="26"/>
              </w:rPr>
              <w:t xml:space="preserve"> Köyü ile </w:t>
            </w:r>
            <w:proofErr w:type="spellStart"/>
            <w:r>
              <w:rPr>
                <w:b/>
                <w:bCs/>
                <w:sz w:val="26"/>
                <w:szCs w:val="26"/>
              </w:rPr>
              <w:t>Alibaz</w:t>
            </w:r>
            <w:proofErr w:type="spellEnd"/>
            <w:r>
              <w:rPr>
                <w:b/>
                <w:bCs/>
                <w:sz w:val="26"/>
                <w:szCs w:val="26"/>
              </w:rPr>
              <w:t xml:space="preserve"> mezrası, </w:t>
            </w:r>
            <w:proofErr w:type="spellStart"/>
            <w:r>
              <w:rPr>
                <w:b/>
                <w:bCs/>
                <w:sz w:val="26"/>
                <w:szCs w:val="26"/>
              </w:rPr>
              <w:t>İkideğirmen</w:t>
            </w:r>
            <w:proofErr w:type="spellEnd"/>
            <w:r>
              <w:rPr>
                <w:b/>
                <w:bCs/>
                <w:sz w:val="26"/>
                <w:szCs w:val="26"/>
              </w:rPr>
              <w:t xml:space="preserve"> Köyü ve Yıldızeli İlçesi Çubuk Köyü </w:t>
            </w:r>
            <w:r w:rsidRPr="00BC6699">
              <w:rPr>
                <w:b/>
                <w:bCs/>
                <w:sz w:val="26"/>
                <w:szCs w:val="26"/>
              </w:rPr>
              <w:t>içme ve kullanma suyu ihtiyacının karşılanmak üzere memba tahsisi yapılması konusunun görüşülmesi</w:t>
            </w:r>
            <w:r>
              <w:rPr>
                <w:b/>
                <w:bCs/>
                <w:sz w:val="26"/>
                <w:szCs w:val="26"/>
              </w:rPr>
              <w:t>.</w:t>
            </w:r>
          </w:p>
          <w:p w:rsidR="00EE6D33" w:rsidRDefault="00EE6D33" w:rsidP="00EE6D33">
            <w:pPr>
              <w:pStyle w:val="ListeParagraf"/>
              <w:spacing w:line="120" w:lineRule="auto"/>
              <w:rPr>
                <w:b/>
                <w:sz w:val="26"/>
                <w:szCs w:val="26"/>
              </w:rPr>
            </w:pPr>
          </w:p>
          <w:p w:rsidR="00EE6D33" w:rsidRPr="00A93208" w:rsidRDefault="002067AA" w:rsidP="00B1308B">
            <w:pPr>
              <w:numPr>
                <w:ilvl w:val="0"/>
                <w:numId w:val="17"/>
              </w:numPr>
              <w:ind w:right="65"/>
              <w:jc w:val="both"/>
              <w:rPr>
                <w:b/>
                <w:sz w:val="26"/>
                <w:szCs w:val="26"/>
              </w:rPr>
            </w:pPr>
            <w:r w:rsidRPr="002067AA">
              <w:rPr>
                <w:b/>
                <w:bCs/>
                <w:sz w:val="26"/>
                <w:szCs w:val="26"/>
              </w:rPr>
              <w:t xml:space="preserve">Eğitim Kültür ve Sosyal Hizmetler Komisyonuna havale edilmiş olan; </w:t>
            </w:r>
            <w:r w:rsidR="002D7462" w:rsidRPr="002D7462">
              <w:rPr>
                <w:b/>
                <w:bCs/>
                <w:sz w:val="26"/>
                <w:szCs w:val="26"/>
              </w:rPr>
              <w:t xml:space="preserve">Gemerek İlçesi </w:t>
            </w:r>
            <w:proofErr w:type="spellStart"/>
            <w:r w:rsidR="002D7462" w:rsidRPr="002D7462">
              <w:rPr>
                <w:b/>
                <w:bCs/>
                <w:sz w:val="26"/>
                <w:szCs w:val="26"/>
              </w:rPr>
              <w:t>Yeniçubuk</w:t>
            </w:r>
            <w:proofErr w:type="spellEnd"/>
            <w:r w:rsidR="002D7462" w:rsidRPr="002D7462">
              <w:rPr>
                <w:b/>
                <w:bCs/>
                <w:sz w:val="26"/>
                <w:szCs w:val="26"/>
              </w:rPr>
              <w:t xml:space="preserve"> Atatürk İlkokulu mini futbol sahasının bozuk olan zemininin yapılması </w:t>
            </w:r>
            <w:r w:rsidRPr="002067AA">
              <w:rPr>
                <w:b/>
                <w:bCs/>
                <w:sz w:val="26"/>
                <w:szCs w:val="26"/>
              </w:rPr>
              <w:t>hakkındaki önergenin görüşülmesi.</w:t>
            </w:r>
          </w:p>
          <w:p w:rsidR="00A93208" w:rsidRPr="00A93208" w:rsidRDefault="00A93208" w:rsidP="00A93208">
            <w:pPr>
              <w:ind w:right="65"/>
              <w:jc w:val="both"/>
              <w:rPr>
                <w:b/>
                <w:sz w:val="26"/>
                <w:szCs w:val="26"/>
              </w:rPr>
            </w:pPr>
          </w:p>
          <w:p w:rsidR="00A93208" w:rsidRDefault="00A93208" w:rsidP="00A93208">
            <w:pPr>
              <w:pStyle w:val="ListeParagraf"/>
              <w:spacing w:line="288" w:lineRule="auto"/>
              <w:jc w:val="center"/>
              <w:rPr>
                <w:b/>
                <w:sz w:val="26"/>
                <w:szCs w:val="26"/>
              </w:rPr>
            </w:pPr>
            <w:proofErr w:type="gramStart"/>
            <w:r>
              <w:rPr>
                <w:b/>
                <w:sz w:val="26"/>
                <w:szCs w:val="26"/>
              </w:rPr>
              <w:t>..</w:t>
            </w:r>
            <w:proofErr w:type="gramEnd"/>
            <w:r>
              <w:rPr>
                <w:b/>
                <w:sz w:val="26"/>
                <w:szCs w:val="26"/>
              </w:rPr>
              <w:t>/…</w:t>
            </w:r>
          </w:p>
          <w:p w:rsidR="00284548" w:rsidRDefault="00284548" w:rsidP="00284548">
            <w:pPr>
              <w:pStyle w:val="ListeParagraf"/>
              <w:spacing w:line="120" w:lineRule="auto"/>
              <w:jc w:val="right"/>
              <w:rPr>
                <w:b/>
                <w:sz w:val="26"/>
                <w:szCs w:val="26"/>
              </w:rPr>
            </w:pPr>
          </w:p>
          <w:p w:rsidR="00284548" w:rsidRPr="00284548" w:rsidRDefault="00284548" w:rsidP="00284548">
            <w:pPr>
              <w:pStyle w:val="ListeParagraf"/>
              <w:jc w:val="right"/>
              <w:rPr>
                <w:b/>
                <w:sz w:val="26"/>
                <w:szCs w:val="26"/>
              </w:rPr>
            </w:pPr>
            <w:r w:rsidRPr="00284548">
              <w:rPr>
                <w:b/>
                <w:sz w:val="26"/>
                <w:szCs w:val="26"/>
              </w:rPr>
              <w:t>-2-</w:t>
            </w:r>
          </w:p>
          <w:p w:rsidR="00A93208" w:rsidRPr="00A24346" w:rsidRDefault="00A93208" w:rsidP="00A93208">
            <w:pPr>
              <w:ind w:right="65"/>
              <w:jc w:val="both"/>
              <w:rPr>
                <w:b/>
                <w:sz w:val="26"/>
                <w:szCs w:val="26"/>
              </w:rPr>
            </w:pPr>
          </w:p>
          <w:p w:rsidR="00A24346" w:rsidRDefault="00A24346" w:rsidP="00C564D3">
            <w:pPr>
              <w:pStyle w:val="ListeParagraf"/>
              <w:spacing w:line="120" w:lineRule="auto"/>
              <w:rPr>
                <w:b/>
                <w:sz w:val="26"/>
                <w:szCs w:val="26"/>
              </w:rPr>
            </w:pPr>
          </w:p>
          <w:p w:rsidR="00A24346" w:rsidRPr="00B37F81" w:rsidRDefault="00A24346" w:rsidP="00B1308B">
            <w:pPr>
              <w:numPr>
                <w:ilvl w:val="0"/>
                <w:numId w:val="17"/>
              </w:numPr>
              <w:ind w:right="65"/>
              <w:jc w:val="both"/>
              <w:rPr>
                <w:b/>
                <w:sz w:val="26"/>
                <w:szCs w:val="26"/>
              </w:rPr>
            </w:pPr>
            <w:r>
              <w:rPr>
                <w:b/>
                <w:bCs/>
                <w:sz w:val="26"/>
                <w:szCs w:val="26"/>
              </w:rPr>
              <w:t xml:space="preserve"> </w:t>
            </w:r>
            <w:r w:rsidRPr="00A24346">
              <w:rPr>
                <w:b/>
                <w:bCs/>
                <w:sz w:val="26"/>
                <w:szCs w:val="26"/>
              </w:rPr>
              <w:t>Eğitim Kültür ve Sosyal Hizmetler K</w:t>
            </w:r>
            <w:r w:rsidR="00897112">
              <w:rPr>
                <w:b/>
                <w:bCs/>
                <w:sz w:val="26"/>
                <w:szCs w:val="26"/>
              </w:rPr>
              <w:t>omisyonuna havale edilmiş olan;</w:t>
            </w:r>
            <w:r w:rsidR="00A02E2E" w:rsidRPr="00A02E2E">
              <w:rPr>
                <w:b/>
                <w:bCs/>
              </w:rPr>
              <w:t xml:space="preserve"> </w:t>
            </w:r>
            <w:r w:rsidR="00A02E2E" w:rsidRPr="00A02E2E">
              <w:rPr>
                <w:b/>
                <w:bCs/>
                <w:sz w:val="26"/>
                <w:szCs w:val="26"/>
              </w:rPr>
              <w:t xml:space="preserve">Şarkışla İlçesi </w:t>
            </w:r>
            <w:proofErr w:type="spellStart"/>
            <w:r w:rsidR="00A02E2E" w:rsidRPr="00A02E2E">
              <w:rPr>
                <w:b/>
                <w:bCs/>
                <w:sz w:val="26"/>
                <w:szCs w:val="26"/>
              </w:rPr>
              <w:t>Gürçayır</w:t>
            </w:r>
            <w:proofErr w:type="spellEnd"/>
            <w:r w:rsidR="00A02E2E" w:rsidRPr="00A02E2E">
              <w:rPr>
                <w:b/>
                <w:bCs/>
                <w:sz w:val="26"/>
                <w:szCs w:val="26"/>
              </w:rPr>
              <w:t xml:space="preserve"> Beldesi Okulunun</w:t>
            </w:r>
            <w:r w:rsidR="000413BB">
              <w:rPr>
                <w:b/>
                <w:bCs/>
                <w:sz w:val="26"/>
                <w:szCs w:val="26"/>
              </w:rPr>
              <w:t xml:space="preserve"> Sivas-Kayseri Karayoluna bakan kısmı ile köy içine bakan kısmına </w:t>
            </w:r>
            <w:r w:rsidR="00A02E2E" w:rsidRPr="00A02E2E">
              <w:rPr>
                <w:b/>
                <w:bCs/>
                <w:sz w:val="26"/>
                <w:szCs w:val="26"/>
              </w:rPr>
              <w:t>ihata duvarı yapılması</w:t>
            </w:r>
            <w:r w:rsidRPr="00A24346">
              <w:rPr>
                <w:b/>
                <w:bCs/>
                <w:sz w:val="26"/>
                <w:szCs w:val="26"/>
              </w:rPr>
              <w:t xml:space="preserve"> hakkındaki önergenin görüşülmesi.</w:t>
            </w:r>
          </w:p>
          <w:p w:rsidR="00B37F81" w:rsidRDefault="00B37F81" w:rsidP="00284548">
            <w:pPr>
              <w:pStyle w:val="ListeParagraf"/>
              <w:spacing w:line="120" w:lineRule="auto"/>
              <w:ind w:left="0"/>
              <w:rPr>
                <w:b/>
                <w:sz w:val="26"/>
                <w:szCs w:val="26"/>
              </w:rPr>
            </w:pPr>
          </w:p>
          <w:p w:rsidR="00C564D3" w:rsidRPr="0072596A" w:rsidRDefault="00C564D3" w:rsidP="00B1308B">
            <w:pPr>
              <w:numPr>
                <w:ilvl w:val="0"/>
                <w:numId w:val="17"/>
              </w:numPr>
              <w:ind w:right="65"/>
              <w:jc w:val="both"/>
              <w:rPr>
                <w:b/>
                <w:sz w:val="26"/>
                <w:szCs w:val="26"/>
              </w:rPr>
            </w:pPr>
            <w:r>
              <w:rPr>
                <w:b/>
                <w:bCs/>
                <w:sz w:val="26"/>
                <w:szCs w:val="26"/>
              </w:rPr>
              <w:t xml:space="preserve">Gençlik ve Spor </w:t>
            </w:r>
            <w:r w:rsidRPr="00C564D3">
              <w:rPr>
                <w:b/>
                <w:bCs/>
                <w:sz w:val="26"/>
                <w:szCs w:val="26"/>
              </w:rPr>
              <w:t>K</w:t>
            </w:r>
            <w:r w:rsidR="009564EA">
              <w:rPr>
                <w:b/>
                <w:bCs/>
                <w:sz w:val="26"/>
                <w:szCs w:val="26"/>
              </w:rPr>
              <w:t>omisyonuna havale edilmiş olan;</w:t>
            </w:r>
            <w:r w:rsidR="00B37F81" w:rsidRPr="00B37F81">
              <w:rPr>
                <w:b/>
                <w:bCs/>
              </w:rPr>
              <w:t xml:space="preserve"> </w:t>
            </w:r>
            <w:r w:rsidR="00B37F81" w:rsidRPr="00B37F81">
              <w:rPr>
                <w:b/>
                <w:bCs/>
                <w:sz w:val="26"/>
                <w:szCs w:val="26"/>
              </w:rPr>
              <w:t xml:space="preserve">İmranlı İlçesi </w:t>
            </w:r>
            <w:proofErr w:type="spellStart"/>
            <w:r w:rsidR="00B37F81" w:rsidRPr="00B37F81">
              <w:rPr>
                <w:b/>
                <w:bCs/>
                <w:sz w:val="26"/>
                <w:szCs w:val="26"/>
              </w:rPr>
              <w:t>Türkkeşlik</w:t>
            </w:r>
            <w:proofErr w:type="spellEnd"/>
            <w:r w:rsidR="00B37F81" w:rsidRPr="00B37F81">
              <w:rPr>
                <w:b/>
                <w:bCs/>
                <w:sz w:val="26"/>
                <w:szCs w:val="26"/>
              </w:rPr>
              <w:t xml:space="preserve"> Köyünde yapılan halı sahanın çevre düzenlemesinin yapılması</w:t>
            </w:r>
            <w:r w:rsidRPr="00C564D3">
              <w:rPr>
                <w:b/>
                <w:bCs/>
                <w:sz w:val="26"/>
                <w:szCs w:val="26"/>
              </w:rPr>
              <w:t xml:space="preserve"> hakkındaki önergenin görüşülmesi.</w:t>
            </w:r>
          </w:p>
          <w:p w:rsidR="00096E73" w:rsidRDefault="00096E73" w:rsidP="00096E73">
            <w:pPr>
              <w:pStyle w:val="ListeParagraf"/>
              <w:spacing w:line="120" w:lineRule="auto"/>
              <w:rPr>
                <w:b/>
                <w:sz w:val="26"/>
                <w:szCs w:val="26"/>
              </w:rPr>
            </w:pPr>
          </w:p>
          <w:p w:rsidR="00096E73" w:rsidRPr="004B7AAC" w:rsidRDefault="00771BBF" w:rsidP="002067AA">
            <w:pPr>
              <w:numPr>
                <w:ilvl w:val="0"/>
                <w:numId w:val="17"/>
              </w:numPr>
              <w:ind w:right="65"/>
              <w:jc w:val="both"/>
              <w:rPr>
                <w:b/>
                <w:sz w:val="26"/>
                <w:szCs w:val="26"/>
              </w:rPr>
            </w:pPr>
            <w:r w:rsidRPr="00771BBF">
              <w:rPr>
                <w:b/>
                <w:bCs/>
                <w:sz w:val="26"/>
                <w:szCs w:val="26"/>
              </w:rPr>
              <w:t xml:space="preserve">İmar ve Bayındırlık </w:t>
            </w:r>
            <w:r w:rsidR="007E6789" w:rsidRPr="007E6789">
              <w:rPr>
                <w:b/>
                <w:bCs/>
                <w:sz w:val="26"/>
                <w:szCs w:val="26"/>
              </w:rPr>
              <w:t>Komisyonuna havale edilmiş olan;</w:t>
            </w:r>
            <w:r w:rsidR="003A6DB6" w:rsidRPr="003A6DB6">
              <w:rPr>
                <w:b/>
                <w:bCs/>
              </w:rPr>
              <w:t xml:space="preserve"> </w:t>
            </w:r>
            <w:r w:rsidR="003A6DB6" w:rsidRPr="003A6DB6">
              <w:rPr>
                <w:b/>
                <w:bCs/>
                <w:sz w:val="25"/>
                <w:szCs w:val="25"/>
              </w:rPr>
              <w:t>Ulaş-Tecer-Çavdar grup yolunu</w:t>
            </w:r>
            <w:r w:rsidR="00BE7C0F">
              <w:rPr>
                <w:b/>
                <w:bCs/>
                <w:sz w:val="25"/>
                <w:szCs w:val="25"/>
              </w:rPr>
              <w:t xml:space="preserve">n Şenyurt ve Kertme </w:t>
            </w:r>
            <w:proofErr w:type="spellStart"/>
            <w:r w:rsidR="00BE7C0F">
              <w:rPr>
                <w:b/>
                <w:bCs/>
                <w:sz w:val="25"/>
                <w:szCs w:val="25"/>
              </w:rPr>
              <w:t>Karacaören</w:t>
            </w:r>
            <w:proofErr w:type="spellEnd"/>
            <w:r w:rsidR="00BE7C0F">
              <w:rPr>
                <w:b/>
                <w:bCs/>
                <w:sz w:val="25"/>
                <w:szCs w:val="25"/>
              </w:rPr>
              <w:t xml:space="preserve"> k</w:t>
            </w:r>
            <w:r w:rsidR="003A6DB6" w:rsidRPr="003A6DB6">
              <w:rPr>
                <w:b/>
                <w:bCs/>
                <w:sz w:val="25"/>
                <w:szCs w:val="25"/>
              </w:rPr>
              <w:t xml:space="preserve">öyleri arasındaki yolun İl Özel İdaresi </w:t>
            </w:r>
            <w:proofErr w:type="spellStart"/>
            <w:r w:rsidR="003A6DB6" w:rsidRPr="003A6DB6">
              <w:rPr>
                <w:b/>
                <w:bCs/>
                <w:sz w:val="25"/>
                <w:szCs w:val="25"/>
              </w:rPr>
              <w:t>Köyyolu</w:t>
            </w:r>
            <w:proofErr w:type="spellEnd"/>
            <w:r w:rsidR="003A6DB6" w:rsidRPr="003A6DB6">
              <w:rPr>
                <w:b/>
                <w:bCs/>
                <w:sz w:val="25"/>
                <w:szCs w:val="25"/>
              </w:rPr>
              <w:t xml:space="preserve"> yol ağına alınması </w:t>
            </w:r>
            <w:r w:rsidR="00BE7C0F">
              <w:rPr>
                <w:b/>
                <w:bCs/>
                <w:sz w:val="25"/>
                <w:szCs w:val="25"/>
              </w:rPr>
              <w:t>ve asfalt</w:t>
            </w:r>
            <w:r w:rsidR="003A6DB6">
              <w:rPr>
                <w:b/>
                <w:bCs/>
                <w:sz w:val="25"/>
                <w:szCs w:val="25"/>
              </w:rPr>
              <w:t xml:space="preserve"> yapılması</w:t>
            </w:r>
            <w:r w:rsidR="00BE7C0F">
              <w:rPr>
                <w:b/>
                <w:bCs/>
                <w:sz w:val="26"/>
                <w:szCs w:val="26"/>
              </w:rPr>
              <w:t xml:space="preserve"> </w:t>
            </w:r>
            <w:r w:rsidR="007E6789" w:rsidRPr="007E6789">
              <w:rPr>
                <w:b/>
                <w:bCs/>
                <w:sz w:val="26"/>
                <w:szCs w:val="26"/>
              </w:rPr>
              <w:t>hakkındaki önergenin görüşülmesi.</w:t>
            </w:r>
          </w:p>
          <w:p w:rsidR="004B7AAC" w:rsidRPr="004B7AAC" w:rsidRDefault="004B7AAC" w:rsidP="0072596A">
            <w:pPr>
              <w:spacing w:line="120" w:lineRule="auto"/>
              <w:ind w:right="62"/>
              <w:jc w:val="both"/>
              <w:rPr>
                <w:b/>
                <w:sz w:val="26"/>
                <w:szCs w:val="26"/>
              </w:rPr>
            </w:pPr>
          </w:p>
          <w:p w:rsidR="00771BBF" w:rsidRPr="003D4461" w:rsidRDefault="000934AA" w:rsidP="003D4461">
            <w:pPr>
              <w:numPr>
                <w:ilvl w:val="0"/>
                <w:numId w:val="17"/>
              </w:numPr>
              <w:ind w:right="65"/>
              <w:jc w:val="both"/>
              <w:rPr>
                <w:b/>
                <w:sz w:val="26"/>
                <w:szCs w:val="26"/>
              </w:rPr>
            </w:pPr>
            <w:r>
              <w:rPr>
                <w:b/>
                <w:bCs/>
                <w:sz w:val="26"/>
                <w:szCs w:val="26"/>
              </w:rPr>
              <w:t xml:space="preserve">İmar ve Bayındırlık </w:t>
            </w:r>
            <w:r w:rsidR="004B7940">
              <w:rPr>
                <w:b/>
                <w:bCs/>
                <w:sz w:val="26"/>
                <w:szCs w:val="26"/>
              </w:rPr>
              <w:t xml:space="preserve">Komisyonu ile </w:t>
            </w:r>
            <w:r w:rsidR="00771BBF">
              <w:rPr>
                <w:b/>
                <w:bCs/>
                <w:sz w:val="26"/>
                <w:szCs w:val="26"/>
              </w:rPr>
              <w:t xml:space="preserve">Çevre ve Sağlık </w:t>
            </w:r>
            <w:r w:rsidR="004B7940">
              <w:rPr>
                <w:b/>
                <w:bCs/>
                <w:sz w:val="26"/>
                <w:szCs w:val="26"/>
              </w:rPr>
              <w:t>K</w:t>
            </w:r>
            <w:r w:rsidRPr="000934AA">
              <w:rPr>
                <w:b/>
                <w:bCs/>
                <w:sz w:val="26"/>
                <w:szCs w:val="26"/>
              </w:rPr>
              <w:t>omisyonuna havale edilmiş olan;</w:t>
            </w:r>
            <w:r w:rsidR="0079768F" w:rsidRPr="0079768F">
              <w:rPr>
                <w:b/>
                <w:bCs/>
              </w:rPr>
              <w:t xml:space="preserve"> </w:t>
            </w:r>
            <w:r w:rsidR="0079768F" w:rsidRPr="0079768F">
              <w:rPr>
                <w:b/>
                <w:bCs/>
                <w:sz w:val="25"/>
                <w:szCs w:val="25"/>
              </w:rPr>
              <w:t xml:space="preserve">Merkez </w:t>
            </w:r>
            <w:proofErr w:type="spellStart"/>
            <w:r w:rsidR="0079768F" w:rsidRPr="0079768F">
              <w:rPr>
                <w:b/>
                <w:bCs/>
                <w:sz w:val="25"/>
                <w:szCs w:val="25"/>
              </w:rPr>
              <w:t>Kurtlapa</w:t>
            </w:r>
            <w:proofErr w:type="spellEnd"/>
            <w:r w:rsidR="0079768F" w:rsidRPr="0079768F">
              <w:rPr>
                <w:b/>
                <w:bCs/>
                <w:sz w:val="25"/>
                <w:szCs w:val="25"/>
              </w:rPr>
              <w:t xml:space="preserve"> Köyü kanalizasyon </w:t>
            </w:r>
            <w:r w:rsidR="00835774">
              <w:rPr>
                <w:b/>
                <w:bCs/>
                <w:sz w:val="25"/>
                <w:szCs w:val="25"/>
              </w:rPr>
              <w:t xml:space="preserve">durumunun </w:t>
            </w:r>
            <w:r w:rsidR="0079768F" w:rsidRPr="0079768F">
              <w:rPr>
                <w:b/>
                <w:bCs/>
                <w:sz w:val="25"/>
                <w:szCs w:val="25"/>
              </w:rPr>
              <w:t>incelenmesi</w:t>
            </w:r>
            <w:r w:rsidR="00771BBF">
              <w:rPr>
                <w:b/>
                <w:bCs/>
                <w:sz w:val="25"/>
                <w:szCs w:val="25"/>
              </w:rPr>
              <w:t xml:space="preserve"> </w:t>
            </w:r>
            <w:r w:rsidR="006944C4" w:rsidRPr="006944C4">
              <w:rPr>
                <w:b/>
                <w:bCs/>
                <w:sz w:val="26"/>
                <w:szCs w:val="26"/>
              </w:rPr>
              <w:t>hakkındaki önergenin görüşülmesi.</w:t>
            </w:r>
          </w:p>
          <w:p w:rsidR="00771BBF" w:rsidRDefault="00771BBF" w:rsidP="003D4461">
            <w:pPr>
              <w:pStyle w:val="ListeParagraf"/>
              <w:spacing w:line="120" w:lineRule="auto"/>
              <w:rPr>
                <w:b/>
                <w:bCs/>
                <w:sz w:val="26"/>
                <w:szCs w:val="26"/>
              </w:rPr>
            </w:pPr>
          </w:p>
          <w:p w:rsidR="00BF4607" w:rsidRPr="002067AA" w:rsidRDefault="00771BBF" w:rsidP="00B1308B">
            <w:pPr>
              <w:numPr>
                <w:ilvl w:val="0"/>
                <w:numId w:val="17"/>
              </w:numPr>
              <w:ind w:right="65"/>
              <w:jc w:val="both"/>
              <w:rPr>
                <w:b/>
                <w:sz w:val="26"/>
                <w:szCs w:val="26"/>
              </w:rPr>
            </w:pPr>
            <w:r>
              <w:rPr>
                <w:b/>
                <w:bCs/>
                <w:sz w:val="26"/>
                <w:szCs w:val="26"/>
              </w:rPr>
              <w:t>Plan ve Bütçe Komisyonu</w:t>
            </w:r>
            <w:r w:rsidR="00BA5E20">
              <w:rPr>
                <w:b/>
                <w:bCs/>
                <w:sz w:val="26"/>
                <w:szCs w:val="26"/>
              </w:rPr>
              <w:t>, Çevre ve Sağlık Komisyonu ile</w:t>
            </w:r>
            <w:r w:rsidRPr="00771BBF">
              <w:rPr>
                <w:b/>
                <w:bCs/>
                <w:sz w:val="26"/>
                <w:szCs w:val="26"/>
              </w:rPr>
              <w:t xml:space="preserve"> Araştırma ve İnceleme </w:t>
            </w:r>
            <w:r w:rsidR="004B7940">
              <w:rPr>
                <w:b/>
                <w:bCs/>
                <w:sz w:val="26"/>
                <w:szCs w:val="26"/>
              </w:rPr>
              <w:t>K</w:t>
            </w:r>
            <w:r w:rsidR="0038085E" w:rsidRPr="0038085E">
              <w:rPr>
                <w:b/>
                <w:bCs/>
                <w:sz w:val="26"/>
                <w:szCs w:val="26"/>
              </w:rPr>
              <w:t>omisyonuna havale edilmiş olan;</w:t>
            </w:r>
            <w:r w:rsidR="00BA5E20" w:rsidRPr="00BA5E20">
              <w:rPr>
                <w:b/>
                <w:bCs/>
              </w:rPr>
              <w:t xml:space="preserve"> </w:t>
            </w:r>
            <w:r w:rsidR="00BA5E20" w:rsidRPr="00BA5E20">
              <w:rPr>
                <w:b/>
                <w:bCs/>
                <w:sz w:val="25"/>
                <w:szCs w:val="25"/>
              </w:rPr>
              <w:t>İlçelerimizde yapılan çevre temizlik ve çöp toplama işlemlerinin incelenerek meclisin bilgilendirilmesi</w:t>
            </w:r>
            <w:r>
              <w:rPr>
                <w:b/>
                <w:bCs/>
                <w:sz w:val="26"/>
                <w:szCs w:val="26"/>
              </w:rPr>
              <w:t xml:space="preserve"> </w:t>
            </w:r>
            <w:r w:rsidR="006944C4" w:rsidRPr="006944C4">
              <w:rPr>
                <w:b/>
                <w:bCs/>
                <w:sz w:val="26"/>
                <w:szCs w:val="26"/>
              </w:rPr>
              <w:t>hakkındaki önergenin görüşülmesi.</w:t>
            </w:r>
            <w:r w:rsidR="00BF4607" w:rsidRPr="00BF4607">
              <w:rPr>
                <w:b/>
                <w:bCs/>
                <w:sz w:val="26"/>
                <w:szCs w:val="26"/>
              </w:rPr>
              <w:t xml:space="preserve"> </w:t>
            </w:r>
          </w:p>
          <w:p w:rsidR="002067AA" w:rsidRDefault="002067AA" w:rsidP="002067AA">
            <w:pPr>
              <w:pStyle w:val="ListeParagraf"/>
              <w:spacing w:line="120" w:lineRule="auto"/>
              <w:rPr>
                <w:b/>
                <w:sz w:val="26"/>
                <w:szCs w:val="26"/>
              </w:rPr>
            </w:pPr>
          </w:p>
          <w:p w:rsidR="005C6694" w:rsidRPr="003D4461" w:rsidRDefault="00771BBF" w:rsidP="00567458">
            <w:pPr>
              <w:numPr>
                <w:ilvl w:val="0"/>
                <w:numId w:val="17"/>
              </w:numPr>
              <w:ind w:right="65"/>
              <w:jc w:val="both"/>
              <w:rPr>
                <w:b/>
                <w:sz w:val="26"/>
                <w:szCs w:val="26"/>
              </w:rPr>
            </w:pPr>
            <w:r w:rsidRPr="00771BBF">
              <w:rPr>
                <w:b/>
                <w:bCs/>
                <w:sz w:val="26"/>
                <w:szCs w:val="26"/>
              </w:rPr>
              <w:t>Tarım ve Orman Komisyonu</w:t>
            </w:r>
            <w:r>
              <w:rPr>
                <w:b/>
                <w:bCs/>
                <w:sz w:val="26"/>
                <w:szCs w:val="26"/>
              </w:rPr>
              <w:t xml:space="preserve">, </w:t>
            </w:r>
            <w:r w:rsidR="002067AA" w:rsidRPr="002067AA">
              <w:rPr>
                <w:b/>
                <w:bCs/>
                <w:sz w:val="26"/>
                <w:szCs w:val="26"/>
              </w:rPr>
              <w:t>Hukuk Komisyonu</w:t>
            </w:r>
            <w:r w:rsidR="007A49D6">
              <w:rPr>
                <w:b/>
                <w:bCs/>
                <w:sz w:val="26"/>
                <w:szCs w:val="26"/>
              </w:rPr>
              <w:t xml:space="preserve"> v</w:t>
            </w:r>
            <w:r>
              <w:rPr>
                <w:b/>
                <w:bCs/>
                <w:sz w:val="26"/>
                <w:szCs w:val="26"/>
              </w:rPr>
              <w:t>e İçişleri Komisyonuna</w:t>
            </w:r>
            <w:r w:rsidR="00AC4C08">
              <w:rPr>
                <w:b/>
                <w:bCs/>
                <w:sz w:val="26"/>
                <w:szCs w:val="26"/>
              </w:rPr>
              <w:t xml:space="preserve"> havale edilmiş olan;</w:t>
            </w:r>
            <w:r w:rsidR="00AC4C08" w:rsidRPr="00AC4C08">
              <w:rPr>
                <w:b/>
                <w:bCs/>
              </w:rPr>
              <w:t xml:space="preserve"> </w:t>
            </w:r>
            <w:r w:rsidR="007A49D6">
              <w:rPr>
                <w:b/>
                <w:bCs/>
                <w:sz w:val="26"/>
                <w:szCs w:val="26"/>
              </w:rPr>
              <w:t xml:space="preserve">İl ve İlçelerde </w:t>
            </w:r>
            <w:r w:rsidR="00AC4C08" w:rsidRPr="00AC4C08">
              <w:rPr>
                <w:b/>
                <w:bCs/>
                <w:sz w:val="26"/>
                <w:szCs w:val="26"/>
              </w:rPr>
              <w:t>arı yetiştiriciliği</w:t>
            </w:r>
            <w:r w:rsidR="007A49D6">
              <w:rPr>
                <w:b/>
                <w:bCs/>
                <w:sz w:val="26"/>
                <w:szCs w:val="26"/>
              </w:rPr>
              <w:t xml:space="preserve"> ve arıcılık faaliyetleri</w:t>
            </w:r>
            <w:r w:rsidR="00AC4C08" w:rsidRPr="00AC4C08">
              <w:rPr>
                <w:b/>
                <w:bCs/>
                <w:sz w:val="26"/>
                <w:szCs w:val="26"/>
              </w:rPr>
              <w:t xml:space="preserve"> konusunda inceleme yapılarak meclisin bilgilendirilmesi </w:t>
            </w:r>
            <w:r w:rsidR="002067AA" w:rsidRPr="002067AA">
              <w:rPr>
                <w:b/>
                <w:bCs/>
                <w:sz w:val="26"/>
                <w:szCs w:val="26"/>
              </w:rPr>
              <w:t>hakkındaki önergenin görüşülmesi.</w:t>
            </w:r>
          </w:p>
          <w:p w:rsidR="003D4461" w:rsidRDefault="003D4461" w:rsidP="003D4461">
            <w:pPr>
              <w:pStyle w:val="ListeParagraf"/>
              <w:spacing w:line="120" w:lineRule="auto"/>
              <w:rPr>
                <w:b/>
                <w:sz w:val="26"/>
                <w:szCs w:val="26"/>
              </w:rPr>
            </w:pPr>
          </w:p>
          <w:p w:rsidR="003D4461" w:rsidRPr="00567458" w:rsidRDefault="003D4461" w:rsidP="00567458">
            <w:pPr>
              <w:numPr>
                <w:ilvl w:val="0"/>
                <w:numId w:val="17"/>
              </w:numPr>
              <w:ind w:right="65"/>
              <w:jc w:val="both"/>
              <w:rPr>
                <w:b/>
                <w:sz w:val="26"/>
                <w:szCs w:val="26"/>
              </w:rPr>
            </w:pPr>
            <w:r w:rsidRPr="003D4461">
              <w:rPr>
                <w:b/>
                <w:bCs/>
                <w:sz w:val="26"/>
                <w:szCs w:val="26"/>
              </w:rPr>
              <w:t>Sanayi Ticaret ve Turizm Komisyonuna havale edilmiş olan; Gemerek İlçesi Merkez Küçük Sanayi Sitesinin durumunun incelenerek meclisin bilgilendirilmesi hakkındaki önergenin görüşülmesi.</w:t>
            </w:r>
          </w:p>
          <w:p w:rsidR="006E49F9" w:rsidRPr="00FB3615" w:rsidRDefault="006E49F9" w:rsidP="00FF1BA4">
            <w:pPr>
              <w:pStyle w:val="ListeParagraf"/>
              <w:spacing w:line="120" w:lineRule="auto"/>
              <w:ind w:left="0"/>
              <w:rPr>
                <w:b/>
                <w:sz w:val="26"/>
                <w:szCs w:val="26"/>
              </w:rPr>
            </w:pPr>
          </w:p>
          <w:p w:rsidR="00B957B7" w:rsidRPr="00FB3615" w:rsidRDefault="00B957B7" w:rsidP="00406BF9">
            <w:pPr>
              <w:numPr>
                <w:ilvl w:val="0"/>
                <w:numId w:val="17"/>
              </w:numPr>
              <w:ind w:right="65"/>
              <w:jc w:val="both"/>
              <w:rPr>
                <w:b/>
                <w:sz w:val="26"/>
                <w:szCs w:val="26"/>
              </w:rPr>
            </w:pPr>
            <w:r w:rsidRPr="00FB3615">
              <w:rPr>
                <w:b/>
                <w:sz w:val="26"/>
                <w:szCs w:val="26"/>
              </w:rPr>
              <w:t>Dilek ve temenniler.</w:t>
            </w:r>
          </w:p>
          <w:p w:rsidR="006542CB" w:rsidRDefault="006542CB" w:rsidP="00BF4607">
            <w:pPr>
              <w:ind w:right="65"/>
              <w:jc w:val="both"/>
              <w:rPr>
                <w:b/>
                <w:color w:val="1F497D"/>
                <w:sz w:val="26"/>
                <w:szCs w:val="26"/>
              </w:rPr>
            </w:pPr>
          </w:p>
          <w:p w:rsidR="001B43B3" w:rsidRDefault="001B43B3" w:rsidP="00BF4607">
            <w:pPr>
              <w:ind w:right="65"/>
              <w:jc w:val="both"/>
              <w:rPr>
                <w:b/>
                <w:color w:val="1F497D"/>
                <w:sz w:val="26"/>
                <w:szCs w:val="26"/>
              </w:rPr>
            </w:pPr>
          </w:p>
          <w:p w:rsidR="00572ECE" w:rsidRPr="00F84263" w:rsidRDefault="00572ECE" w:rsidP="005F5316">
            <w:pPr>
              <w:ind w:right="65"/>
              <w:jc w:val="both"/>
              <w:rPr>
                <w:b/>
                <w:sz w:val="26"/>
                <w:szCs w:val="26"/>
              </w:rPr>
            </w:pPr>
          </w:p>
          <w:p w:rsidR="00541BE1" w:rsidRPr="00541BE1" w:rsidRDefault="00541BE1" w:rsidP="00541BE1">
            <w:pPr>
              <w:ind w:right="62"/>
              <w:jc w:val="both"/>
              <w:rPr>
                <w:b/>
                <w:sz w:val="26"/>
                <w:szCs w:val="26"/>
              </w:rPr>
            </w:pPr>
            <w:r w:rsidRPr="00541BE1">
              <w:rPr>
                <w:b/>
                <w:sz w:val="26"/>
                <w:szCs w:val="26"/>
              </w:rPr>
              <w:t xml:space="preserve">                                                                                      </w:t>
            </w:r>
            <w:r>
              <w:rPr>
                <w:b/>
                <w:sz w:val="26"/>
                <w:szCs w:val="26"/>
              </w:rPr>
              <w:t xml:space="preserve">             </w:t>
            </w:r>
            <w:r w:rsidRPr="00541BE1">
              <w:rPr>
                <w:b/>
                <w:sz w:val="26"/>
                <w:szCs w:val="26"/>
              </w:rPr>
              <w:t>Av. Hakan AKKAŞ</w:t>
            </w:r>
          </w:p>
          <w:p w:rsidR="00541BE1" w:rsidRPr="00541BE1" w:rsidRDefault="00541BE1" w:rsidP="00541BE1">
            <w:pPr>
              <w:ind w:right="62"/>
              <w:jc w:val="both"/>
              <w:rPr>
                <w:b/>
                <w:sz w:val="26"/>
                <w:szCs w:val="26"/>
              </w:rPr>
            </w:pPr>
            <w:r w:rsidRPr="00541BE1">
              <w:rPr>
                <w:b/>
                <w:sz w:val="26"/>
                <w:szCs w:val="26"/>
              </w:rPr>
              <w:t xml:space="preserve">                                                                                            </w:t>
            </w:r>
            <w:r>
              <w:rPr>
                <w:b/>
                <w:sz w:val="26"/>
                <w:szCs w:val="26"/>
              </w:rPr>
              <w:t xml:space="preserve">  </w:t>
            </w:r>
            <w:r w:rsidRPr="00541BE1">
              <w:rPr>
                <w:b/>
                <w:sz w:val="26"/>
                <w:szCs w:val="26"/>
              </w:rPr>
              <w:t>İl Genel Meclisi Başkanı</w:t>
            </w:r>
          </w:p>
          <w:p w:rsidR="00B957B7" w:rsidRPr="00F84263" w:rsidRDefault="00B957B7" w:rsidP="00406BF9">
            <w:pPr>
              <w:spacing w:line="360" w:lineRule="auto"/>
              <w:ind w:right="62"/>
              <w:jc w:val="both"/>
              <w:rPr>
                <w:b/>
                <w:sz w:val="26"/>
                <w:szCs w:val="26"/>
              </w:rPr>
            </w:pPr>
          </w:p>
          <w:p w:rsidR="00541BE1" w:rsidRPr="00F84263" w:rsidRDefault="00B957B7" w:rsidP="00541BE1">
            <w:pPr>
              <w:rPr>
                <w:b/>
                <w:sz w:val="26"/>
                <w:szCs w:val="26"/>
                <w:lang w:eastAsia="en-US"/>
              </w:rPr>
            </w:pPr>
            <w:r w:rsidRPr="00F84263">
              <w:rPr>
                <w:sz w:val="26"/>
                <w:szCs w:val="26"/>
              </w:rPr>
              <w:t xml:space="preserve">                                                                                         </w:t>
            </w:r>
            <w:r w:rsidRPr="00F84263">
              <w:rPr>
                <w:b/>
                <w:sz w:val="26"/>
                <w:szCs w:val="26"/>
              </w:rPr>
              <w:t xml:space="preserve">  </w:t>
            </w:r>
            <w:r w:rsidR="00C119D5">
              <w:rPr>
                <w:b/>
                <w:sz w:val="26"/>
                <w:szCs w:val="26"/>
              </w:rPr>
              <w:t xml:space="preserve">                           </w:t>
            </w:r>
          </w:p>
          <w:p w:rsidR="008F3D2A" w:rsidRPr="00F84263" w:rsidRDefault="008F3D2A" w:rsidP="00406BF9">
            <w:pPr>
              <w:rPr>
                <w:b/>
                <w:sz w:val="26"/>
                <w:szCs w:val="26"/>
                <w:lang w:eastAsia="en-US"/>
              </w:rPr>
            </w:pPr>
          </w:p>
        </w:tc>
      </w:tr>
    </w:tbl>
    <w:p w:rsidR="00A71519" w:rsidRPr="00F84263" w:rsidRDefault="00A71519" w:rsidP="007436FB">
      <w:pPr>
        <w:rPr>
          <w:sz w:val="26"/>
          <w:szCs w:val="26"/>
        </w:rPr>
      </w:pPr>
    </w:p>
    <w:sectPr w:rsidR="00A71519" w:rsidRPr="00F84263" w:rsidSect="00B957B7">
      <w:headerReference w:type="even" r:id="rId9"/>
      <w:headerReference w:type="default" r:id="rId10"/>
      <w:footerReference w:type="even" r:id="rId11"/>
      <w:footerReference w:type="default" r:id="rId12"/>
      <w:headerReference w:type="first" r:id="rId13"/>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2A" w:rsidRDefault="0032692A" w:rsidP="00D36AA3">
      <w:r>
        <w:separator/>
      </w:r>
    </w:p>
  </w:endnote>
  <w:endnote w:type="continuationSeparator" w:id="0">
    <w:p w:rsidR="0032692A" w:rsidRDefault="0032692A"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2A" w:rsidRDefault="0032692A" w:rsidP="00D36AA3">
      <w:r>
        <w:separator/>
      </w:r>
    </w:p>
  </w:footnote>
  <w:footnote w:type="continuationSeparator" w:id="0">
    <w:p w:rsidR="0032692A" w:rsidRDefault="0032692A" w:rsidP="00D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5348"/>
    <w:rsid w:val="00016A95"/>
    <w:rsid w:val="00016B6F"/>
    <w:rsid w:val="00017161"/>
    <w:rsid w:val="000210C8"/>
    <w:rsid w:val="00021395"/>
    <w:rsid w:val="000213B4"/>
    <w:rsid w:val="00021DF3"/>
    <w:rsid w:val="00022E40"/>
    <w:rsid w:val="00023C2F"/>
    <w:rsid w:val="0002428E"/>
    <w:rsid w:val="0002448D"/>
    <w:rsid w:val="000244D0"/>
    <w:rsid w:val="00024D12"/>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6043D"/>
    <w:rsid w:val="00061966"/>
    <w:rsid w:val="000625B5"/>
    <w:rsid w:val="00062697"/>
    <w:rsid w:val="000634E9"/>
    <w:rsid w:val="00065FAF"/>
    <w:rsid w:val="0007179A"/>
    <w:rsid w:val="000720C3"/>
    <w:rsid w:val="00073225"/>
    <w:rsid w:val="000744ED"/>
    <w:rsid w:val="0007487F"/>
    <w:rsid w:val="00074C5A"/>
    <w:rsid w:val="00074DCB"/>
    <w:rsid w:val="00076F2F"/>
    <w:rsid w:val="00077638"/>
    <w:rsid w:val="00077E7C"/>
    <w:rsid w:val="00080713"/>
    <w:rsid w:val="00081B9F"/>
    <w:rsid w:val="000822CF"/>
    <w:rsid w:val="000826D6"/>
    <w:rsid w:val="000830E4"/>
    <w:rsid w:val="00084328"/>
    <w:rsid w:val="00084E4F"/>
    <w:rsid w:val="0008584D"/>
    <w:rsid w:val="00086705"/>
    <w:rsid w:val="00086A7D"/>
    <w:rsid w:val="000919F7"/>
    <w:rsid w:val="00091E1C"/>
    <w:rsid w:val="00092DF7"/>
    <w:rsid w:val="00092F34"/>
    <w:rsid w:val="000934AA"/>
    <w:rsid w:val="00093FD2"/>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76BA"/>
    <w:rsid w:val="000A7BF5"/>
    <w:rsid w:val="000A7EEF"/>
    <w:rsid w:val="000B2845"/>
    <w:rsid w:val="000B28B7"/>
    <w:rsid w:val="000B327C"/>
    <w:rsid w:val="000B3B38"/>
    <w:rsid w:val="000B3BA4"/>
    <w:rsid w:val="000B45E2"/>
    <w:rsid w:val="000B4711"/>
    <w:rsid w:val="000B61F5"/>
    <w:rsid w:val="000B7982"/>
    <w:rsid w:val="000C3D32"/>
    <w:rsid w:val="000C5516"/>
    <w:rsid w:val="000C5A45"/>
    <w:rsid w:val="000C6563"/>
    <w:rsid w:val="000C6634"/>
    <w:rsid w:val="000C70BB"/>
    <w:rsid w:val="000C7C47"/>
    <w:rsid w:val="000D176F"/>
    <w:rsid w:val="000D37B4"/>
    <w:rsid w:val="000D3D54"/>
    <w:rsid w:val="000D42CE"/>
    <w:rsid w:val="000D6761"/>
    <w:rsid w:val="000D6C7C"/>
    <w:rsid w:val="000D770E"/>
    <w:rsid w:val="000E030D"/>
    <w:rsid w:val="000E066A"/>
    <w:rsid w:val="000E06EF"/>
    <w:rsid w:val="000E1562"/>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100401"/>
    <w:rsid w:val="00100AA8"/>
    <w:rsid w:val="0010212A"/>
    <w:rsid w:val="00105075"/>
    <w:rsid w:val="001059CE"/>
    <w:rsid w:val="00106C89"/>
    <w:rsid w:val="00107095"/>
    <w:rsid w:val="0010725D"/>
    <w:rsid w:val="00107277"/>
    <w:rsid w:val="00107BA4"/>
    <w:rsid w:val="00110647"/>
    <w:rsid w:val="00110788"/>
    <w:rsid w:val="001108CE"/>
    <w:rsid w:val="0011117E"/>
    <w:rsid w:val="0011121A"/>
    <w:rsid w:val="001112F2"/>
    <w:rsid w:val="0011157A"/>
    <w:rsid w:val="00112562"/>
    <w:rsid w:val="001133DF"/>
    <w:rsid w:val="001158E5"/>
    <w:rsid w:val="00115BBD"/>
    <w:rsid w:val="00115D20"/>
    <w:rsid w:val="00120522"/>
    <w:rsid w:val="00120BD6"/>
    <w:rsid w:val="001223F0"/>
    <w:rsid w:val="001225CE"/>
    <w:rsid w:val="00122B29"/>
    <w:rsid w:val="00123190"/>
    <w:rsid w:val="00124664"/>
    <w:rsid w:val="0012592F"/>
    <w:rsid w:val="00125F55"/>
    <w:rsid w:val="00126249"/>
    <w:rsid w:val="001266AC"/>
    <w:rsid w:val="00126A2E"/>
    <w:rsid w:val="00127A36"/>
    <w:rsid w:val="00130C91"/>
    <w:rsid w:val="00131157"/>
    <w:rsid w:val="001311FB"/>
    <w:rsid w:val="00131312"/>
    <w:rsid w:val="00131DED"/>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6CC6"/>
    <w:rsid w:val="00147865"/>
    <w:rsid w:val="0015052D"/>
    <w:rsid w:val="00150DA9"/>
    <w:rsid w:val="00151603"/>
    <w:rsid w:val="00151D43"/>
    <w:rsid w:val="0015277E"/>
    <w:rsid w:val="001537D0"/>
    <w:rsid w:val="00154068"/>
    <w:rsid w:val="00154B8D"/>
    <w:rsid w:val="001558AF"/>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1411"/>
    <w:rsid w:val="00181D56"/>
    <w:rsid w:val="00182CBE"/>
    <w:rsid w:val="0018363C"/>
    <w:rsid w:val="00184C59"/>
    <w:rsid w:val="001852C0"/>
    <w:rsid w:val="00185741"/>
    <w:rsid w:val="00185B3C"/>
    <w:rsid w:val="00187B71"/>
    <w:rsid w:val="00190CC7"/>
    <w:rsid w:val="00190DBD"/>
    <w:rsid w:val="00191588"/>
    <w:rsid w:val="00191637"/>
    <w:rsid w:val="00191F9F"/>
    <w:rsid w:val="001958DE"/>
    <w:rsid w:val="00195E2A"/>
    <w:rsid w:val="00196498"/>
    <w:rsid w:val="00197971"/>
    <w:rsid w:val="001A007B"/>
    <w:rsid w:val="001A0552"/>
    <w:rsid w:val="001A0AAC"/>
    <w:rsid w:val="001A30FC"/>
    <w:rsid w:val="001A4DEF"/>
    <w:rsid w:val="001B0235"/>
    <w:rsid w:val="001B0762"/>
    <w:rsid w:val="001B0FED"/>
    <w:rsid w:val="001B1787"/>
    <w:rsid w:val="001B2B5E"/>
    <w:rsid w:val="001B2C78"/>
    <w:rsid w:val="001B43B3"/>
    <w:rsid w:val="001B47B7"/>
    <w:rsid w:val="001B5C82"/>
    <w:rsid w:val="001B6372"/>
    <w:rsid w:val="001B6B59"/>
    <w:rsid w:val="001B7385"/>
    <w:rsid w:val="001B7C94"/>
    <w:rsid w:val="001C07C4"/>
    <w:rsid w:val="001C0FE0"/>
    <w:rsid w:val="001C1532"/>
    <w:rsid w:val="001C18AC"/>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402D"/>
    <w:rsid w:val="001D4245"/>
    <w:rsid w:val="001D5148"/>
    <w:rsid w:val="001D5B90"/>
    <w:rsid w:val="001D5E8A"/>
    <w:rsid w:val="001D6713"/>
    <w:rsid w:val="001D7848"/>
    <w:rsid w:val="001E1A9B"/>
    <w:rsid w:val="001E1F33"/>
    <w:rsid w:val="001E34B3"/>
    <w:rsid w:val="001E373D"/>
    <w:rsid w:val="001E3828"/>
    <w:rsid w:val="001E65DF"/>
    <w:rsid w:val="001E740A"/>
    <w:rsid w:val="001F08EE"/>
    <w:rsid w:val="001F1A67"/>
    <w:rsid w:val="001F1A9F"/>
    <w:rsid w:val="001F1DB4"/>
    <w:rsid w:val="001F2F32"/>
    <w:rsid w:val="001F3EB3"/>
    <w:rsid w:val="001F466E"/>
    <w:rsid w:val="001F47FF"/>
    <w:rsid w:val="001F6DA3"/>
    <w:rsid w:val="001F76CB"/>
    <w:rsid w:val="001F786B"/>
    <w:rsid w:val="00201C26"/>
    <w:rsid w:val="00201DB6"/>
    <w:rsid w:val="00203E6C"/>
    <w:rsid w:val="0020481A"/>
    <w:rsid w:val="002067AA"/>
    <w:rsid w:val="00211151"/>
    <w:rsid w:val="002118E8"/>
    <w:rsid w:val="00211DE4"/>
    <w:rsid w:val="00212A47"/>
    <w:rsid w:val="00212A6A"/>
    <w:rsid w:val="00213587"/>
    <w:rsid w:val="00213639"/>
    <w:rsid w:val="00214EE5"/>
    <w:rsid w:val="002166A4"/>
    <w:rsid w:val="002168B6"/>
    <w:rsid w:val="002171C9"/>
    <w:rsid w:val="0022013F"/>
    <w:rsid w:val="002212D2"/>
    <w:rsid w:val="002234A2"/>
    <w:rsid w:val="00223B2F"/>
    <w:rsid w:val="00224E78"/>
    <w:rsid w:val="00225508"/>
    <w:rsid w:val="00230217"/>
    <w:rsid w:val="00230509"/>
    <w:rsid w:val="0023089E"/>
    <w:rsid w:val="00230A58"/>
    <w:rsid w:val="0023294A"/>
    <w:rsid w:val="00233285"/>
    <w:rsid w:val="0023353B"/>
    <w:rsid w:val="00233B16"/>
    <w:rsid w:val="00236710"/>
    <w:rsid w:val="00242F52"/>
    <w:rsid w:val="002432E8"/>
    <w:rsid w:val="002437AE"/>
    <w:rsid w:val="00245578"/>
    <w:rsid w:val="002462CD"/>
    <w:rsid w:val="00246962"/>
    <w:rsid w:val="00246CEB"/>
    <w:rsid w:val="00247753"/>
    <w:rsid w:val="00247B8D"/>
    <w:rsid w:val="00250ADA"/>
    <w:rsid w:val="002522C2"/>
    <w:rsid w:val="002530C9"/>
    <w:rsid w:val="00254268"/>
    <w:rsid w:val="002552D6"/>
    <w:rsid w:val="002558D6"/>
    <w:rsid w:val="002559FB"/>
    <w:rsid w:val="00255C59"/>
    <w:rsid w:val="00256608"/>
    <w:rsid w:val="0026060E"/>
    <w:rsid w:val="00260EA4"/>
    <w:rsid w:val="00260F85"/>
    <w:rsid w:val="002613B7"/>
    <w:rsid w:val="002615C6"/>
    <w:rsid w:val="00261756"/>
    <w:rsid w:val="002617A5"/>
    <w:rsid w:val="00261C31"/>
    <w:rsid w:val="002651A3"/>
    <w:rsid w:val="00265B21"/>
    <w:rsid w:val="00266B4A"/>
    <w:rsid w:val="002702E7"/>
    <w:rsid w:val="00271F9C"/>
    <w:rsid w:val="00275B8F"/>
    <w:rsid w:val="00276C9F"/>
    <w:rsid w:val="002777A7"/>
    <w:rsid w:val="00283CCF"/>
    <w:rsid w:val="00284548"/>
    <w:rsid w:val="002848B4"/>
    <w:rsid w:val="00284C9A"/>
    <w:rsid w:val="00285990"/>
    <w:rsid w:val="00285DF0"/>
    <w:rsid w:val="00287CCC"/>
    <w:rsid w:val="00290106"/>
    <w:rsid w:val="00290D88"/>
    <w:rsid w:val="00291B3E"/>
    <w:rsid w:val="002921EC"/>
    <w:rsid w:val="00292D9B"/>
    <w:rsid w:val="002935B0"/>
    <w:rsid w:val="00293CF3"/>
    <w:rsid w:val="00295AE2"/>
    <w:rsid w:val="00296DD1"/>
    <w:rsid w:val="002979AC"/>
    <w:rsid w:val="002A02BC"/>
    <w:rsid w:val="002A17F1"/>
    <w:rsid w:val="002A1A49"/>
    <w:rsid w:val="002A1F08"/>
    <w:rsid w:val="002A39BF"/>
    <w:rsid w:val="002A3F5F"/>
    <w:rsid w:val="002A481E"/>
    <w:rsid w:val="002A4E8C"/>
    <w:rsid w:val="002A4FC1"/>
    <w:rsid w:val="002A6AF6"/>
    <w:rsid w:val="002B09E1"/>
    <w:rsid w:val="002B0EB8"/>
    <w:rsid w:val="002B19A7"/>
    <w:rsid w:val="002B3504"/>
    <w:rsid w:val="002B5A91"/>
    <w:rsid w:val="002B744E"/>
    <w:rsid w:val="002B7D16"/>
    <w:rsid w:val="002C08A3"/>
    <w:rsid w:val="002C0A16"/>
    <w:rsid w:val="002C1130"/>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C46"/>
    <w:rsid w:val="002D2EDA"/>
    <w:rsid w:val="002D3C56"/>
    <w:rsid w:val="002D3CBB"/>
    <w:rsid w:val="002D4E74"/>
    <w:rsid w:val="002D4EDE"/>
    <w:rsid w:val="002D5066"/>
    <w:rsid w:val="002D640C"/>
    <w:rsid w:val="002D7462"/>
    <w:rsid w:val="002E002A"/>
    <w:rsid w:val="002E09B1"/>
    <w:rsid w:val="002E1947"/>
    <w:rsid w:val="002E1EE5"/>
    <w:rsid w:val="002E368D"/>
    <w:rsid w:val="002E3DCC"/>
    <w:rsid w:val="002E5F03"/>
    <w:rsid w:val="002E6C18"/>
    <w:rsid w:val="002E7D6F"/>
    <w:rsid w:val="002F100C"/>
    <w:rsid w:val="002F1874"/>
    <w:rsid w:val="002F1A94"/>
    <w:rsid w:val="002F1B8F"/>
    <w:rsid w:val="002F1E3A"/>
    <w:rsid w:val="002F31A3"/>
    <w:rsid w:val="002F374C"/>
    <w:rsid w:val="002F4217"/>
    <w:rsid w:val="002F452F"/>
    <w:rsid w:val="002F5CF6"/>
    <w:rsid w:val="002F5F59"/>
    <w:rsid w:val="002F6C5F"/>
    <w:rsid w:val="00300A0D"/>
    <w:rsid w:val="00301938"/>
    <w:rsid w:val="00303657"/>
    <w:rsid w:val="003048DF"/>
    <w:rsid w:val="00306483"/>
    <w:rsid w:val="00307AF4"/>
    <w:rsid w:val="00311785"/>
    <w:rsid w:val="00311ADA"/>
    <w:rsid w:val="00312A53"/>
    <w:rsid w:val="00313226"/>
    <w:rsid w:val="003138FD"/>
    <w:rsid w:val="003145A0"/>
    <w:rsid w:val="00315459"/>
    <w:rsid w:val="003154F9"/>
    <w:rsid w:val="0031550E"/>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4102E"/>
    <w:rsid w:val="0034109F"/>
    <w:rsid w:val="00341806"/>
    <w:rsid w:val="003418E9"/>
    <w:rsid w:val="00346968"/>
    <w:rsid w:val="003528CC"/>
    <w:rsid w:val="00353216"/>
    <w:rsid w:val="0035437A"/>
    <w:rsid w:val="00354957"/>
    <w:rsid w:val="003559D1"/>
    <w:rsid w:val="003568DD"/>
    <w:rsid w:val="00356C88"/>
    <w:rsid w:val="00356DF7"/>
    <w:rsid w:val="00356ECA"/>
    <w:rsid w:val="003602B8"/>
    <w:rsid w:val="00360C79"/>
    <w:rsid w:val="0036188F"/>
    <w:rsid w:val="003620CF"/>
    <w:rsid w:val="00364121"/>
    <w:rsid w:val="00365AE7"/>
    <w:rsid w:val="00366C1F"/>
    <w:rsid w:val="003708D7"/>
    <w:rsid w:val="00371575"/>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6AB"/>
    <w:rsid w:val="003856D5"/>
    <w:rsid w:val="003856DD"/>
    <w:rsid w:val="0038632C"/>
    <w:rsid w:val="003864AC"/>
    <w:rsid w:val="003871EA"/>
    <w:rsid w:val="003900AC"/>
    <w:rsid w:val="00391919"/>
    <w:rsid w:val="003919CD"/>
    <w:rsid w:val="00391CCB"/>
    <w:rsid w:val="0039241A"/>
    <w:rsid w:val="00392711"/>
    <w:rsid w:val="00394C40"/>
    <w:rsid w:val="003A035C"/>
    <w:rsid w:val="003A048A"/>
    <w:rsid w:val="003A22E9"/>
    <w:rsid w:val="003A2C75"/>
    <w:rsid w:val="003A3D85"/>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7125"/>
    <w:rsid w:val="003F7294"/>
    <w:rsid w:val="003F75EB"/>
    <w:rsid w:val="003F78AD"/>
    <w:rsid w:val="003F7CE8"/>
    <w:rsid w:val="0040053F"/>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991"/>
    <w:rsid w:val="0042649B"/>
    <w:rsid w:val="0042666C"/>
    <w:rsid w:val="00427A96"/>
    <w:rsid w:val="00427DE5"/>
    <w:rsid w:val="00432CFB"/>
    <w:rsid w:val="00432EF5"/>
    <w:rsid w:val="004346F1"/>
    <w:rsid w:val="00434E36"/>
    <w:rsid w:val="004354EF"/>
    <w:rsid w:val="004355E8"/>
    <w:rsid w:val="00435C00"/>
    <w:rsid w:val="0043668B"/>
    <w:rsid w:val="00437006"/>
    <w:rsid w:val="0044129C"/>
    <w:rsid w:val="00442461"/>
    <w:rsid w:val="00442BA3"/>
    <w:rsid w:val="00443842"/>
    <w:rsid w:val="00444573"/>
    <w:rsid w:val="00444ED4"/>
    <w:rsid w:val="0044551B"/>
    <w:rsid w:val="0044620E"/>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FFE"/>
    <w:rsid w:val="004665FE"/>
    <w:rsid w:val="00473A79"/>
    <w:rsid w:val="00473F7A"/>
    <w:rsid w:val="00474186"/>
    <w:rsid w:val="0047460E"/>
    <w:rsid w:val="00474C23"/>
    <w:rsid w:val="00475DB9"/>
    <w:rsid w:val="00477050"/>
    <w:rsid w:val="00477848"/>
    <w:rsid w:val="00482DE5"/>
    <w:rsid w:val="00485424"/>
    <w:rsid w:val="00485B0B"/>
    <w:rsid w:val="00485D4D"/>
    <w:rsid w:val="004860B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E3D"/>
    <w:rsid w:val="004B09F6"/>
    <w:rsid w:val="004B0EFF"/>
    <w:rsid w:val="004B30ED"/>
    <w:rsid w:val="004B3D83"/>
    <w:rsid w:val="004B3F8E"/>
    <w:rsid w:val="004B414F"/>
    <w:rsid w:val="004B67C8"/>
    <w:rsid w:val="004B758F"/>
    <w:rsid w:val="004B7940"/>
    <w:rsid w:val="004B7AAC"/>
    <w:rsid w:val="004C0613"/>
    <w:rsid w:val="004C0FDC"/>
    <w:rsid w:val="004C1521"/>
    <w:rsid w:val="004C319F"/>
    <w:rsid w:val="004C4E7C"/>
    <w:rsid w:val="004C53C0"/>
    <w:rsid w:val="004C59B4"/>
    <w:rsid w:val="004C63D6"/>
    <w:rsid w:val="004C7E6E"/>
    <w:rsid w:val="004D04E1"/>
    <w:rsid w:val="004D2695"/>
    <w:rsid w:val="004D2A22"/>
    <w:rsid w:val="004D2A2D"/>
    <w:rsid w:val="004D5E19"/>
    <w:rsid w:val="004D6003"/>
    <w:rsid w:val="004D61A5"/>
    <w:rsid w:val="004D70FC"/>
    <w:rsid w:val="004D7B80"/>
    <w:rsid w:val="004E0CD8"/>
    <w:rsid w:val="004E15E1"/>
    <w:rsid w:val="004E1B9D"/>
    <w:rsid w:val="004E319A"/>
    <w:rsid w:val="004E3738"/>
    <w:rsid w:val="004E3BBC"/>
    <w:rsid w:val="004E4C3F"/>
    <w:rsid w:val="004E52C9"/>
    <w:rsid w:val="004E5890"/>
    <w:rsid w:val="004E6C84"/>
    <w:rsid w:val="004E6F5B"/>
    <w:rsid w:val="004F0494"/>
    <w:rsid w:val="004F0955"/>
    <w:rsid w:val="004F0CDE"/>
    <w:rsid w:val="004F1B8E"/>
    <w:rsid w:val="004F3E0F"/>
    <w:rsid w:val="004F3F93"/>
    <w:rsid w:val="004F4466"/>
    <w:rsid w:val="004F464C"/>
    <w:rsid w:val="004F500B"/>
    <w:rsid w:val="004F612F"/>
    <w:rsid w:val="004F6DD5"/>
    <w:rsid w:val="005001AE"/>
    <w:rsid w:val="0050094C"/>
    <w:rsid w:val="00501CFF"/>
    <w:rsid w:val="005023E6"/>
    <w:rsid w:val="00502E20"/>
    <w:rsid w:val="0050333D"/>
    <w:rsid w:val="00504D4C"/>
    <w:rsid w:val="005056A6"/>
    <w:rsid w:val="00506123"/>
    <w:rsid w:val="00506B5A"/>
    <w:rsid w:val="00510355"/>
    <w:rsid w:val="0051037D"/>
    <w:rsid w:val="00511283"/>
    <w:rsid w:val="005117DA"/>
    <w:rsid w:val="00513850"/>
    <w:rsid w:val="0051454B"/>
    <w:rsid w:val="0051528F"/>
    <w:rsid w:val="005162A7"/>
    <w:rsid w:val="00520BA8"/>
    <w:rsid w:val="00521783"/>
    <w:rsid w:val="00521A53"/>
    <w:rsid w:val="00522002"/>
    <w:rsid w:val="0052258B"/>
    <w:rsid w:val="00526664"/>
    <w:rsid w:val="00530485"/>
    <w:rsid w:val="00531A9D"/>
    <w:rsid w:val="00533099"/>
    <w:rsid w:val="005334C4"/>
    <w:rsid w:val="005362E6"/>
    <w:rsid w:val="00541BE1"/>
    <w:rsid w:val="00542403"/>
    <w:rsid w:val="005428E6"/>
    <w:rsid w:val="00543A88"/>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58F"/>
    <w:rsid w:val="005625E9"/>
    <w:rsid w:val="00562A91"/>
    <w:rsid w:val="0056380C"/>
    <w:rsid w:val="00563E42"/>
    <w:rsid w:val="00563F3B"/>
    <w:rsid w:val="00564A4F"/>
    <w:rsid w:val="00564C84"/>
    <w:rsid w:val="00565A2A"/>
    <w:rsid w:val="00566F0B"/>
    <w:rsid w:val="00566F8D"/>
    <w:rsid w:val="00567351"/>
    <w:rsid w:val="00567458"/>
    <w:rsid w:val="00570CF8"/>
    <w:rsid w:val="00571D25"/>
    <w:rsid w:val="00572ECE"/>
    <w:rsid w:val="0057481F"/>
    <w:rsid w:val="005767F1"/>
    <w:rsid w:val="005778D3"/>
    <w:rsid w:val="00582201"/>
    <w:rsid w:val="005829F4"/>
    <w:rsid w:val="00582A74"/>
    <w:rsid w:val="00582ABF"/>
    <w:rsid w:val="0058353C"/>
    <w:rsid w:val="005839A2"/>
    <w:rsid w:val="0058405F"/>
    <w:rsid w:val="00585C70"/>
    <w:rsid w:val="00586601"/>
    <w:rsid w:val="0058779B"/>
    <w:rsid w:val="00592600"/>
    <w:rsid w:val="005971E1"/>
    <w:rsid w:val="005973F7"/>
    <w:rsid w:val="005A0ACD"/>
    <w:rsid w:val="005A112D"/>
    <w:rsid w:val="005A1799"/>
    <w:rsid w:val="005A1FDE"/>
    <w:rsid w:val="005A3360"/>
    <w:rsid w:val="005A5F8D"/>
    <w:rsid w:val="005A780F"/>
    <w:rsid w:val="005B012E"/>
    <w:rsid w:val="005B0CFB"/>
    <w:rsid w:val="005B133E"/>
    <w:rsid w:val="005B1BF0"/>
    <w:rsid w:val="005B2166"/>
    <w:rsid w:val="005B2AC8"/>
    <w:rsid w:val="005B2ACC"/>
    <w:rsid w:val="005B46CD"/>
    <w:rsid w:val="005B6402"/>
    <w:rsid w:val="005B7966"/>
    <w:rsid w:val="005C15FB"/>
    <w:rsid w:val="005C30BE"/>
    <w:rsid w:val="005C3907"/>
    <w:rsid w:val="005C4F0E"/>
    <w:rsid w:val="005C550F"/>
    <w:rsid w:val="005C6694"/>
    <w:rsid w:val="005D0D0B"/>
    <w:rsid w:val="005D0D24"/>
    <w:rsid w:val="005D0DD2"/>
    <w:rsid w:val="005D646D"/>
    <w:rsid w:val="005D6B93"/>
    <w:rsid w:val="005D734A"/>
    <w:rsid w:val="005E087C"/>
    <w:rsid w:val="005E0DC7"/>
    <w:rsid w:val="005E143C"/>
    <w:rsid w:val="005E1AE2"/>
    <w:rsid w:val="005E2402"/>
    <w:rsid w:val="005E2AE0"/>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7968"/>
    <w:rsid w:val="00611C0E"/>
    <w:rsid w:val="00612433"/>
    <w:rsid w:val="006126CD"/>
    <w:rsid w:val="00613FE8"/>
    <w:rsid w:val="00614999"/>
    <w:rsid w:val="00614D3A"/>
    <w:rsid w:val="0061578B"/>
    <w:rsid w:val="00615F1D"/>
    <w:rsid w:val="006168DB"/>
    <w:rsid w:val="006170F0"/>
    <w:rsid w:val="006172DE"/>
    <w:rsid w:val="00620D05"/>
    <w:rsid w:val="00626A84"/>
    <w:rsid w:val="00626CF4"/>
    <w:rsid w:val="00627721"/>
    <w:rsid w:val="006277B1"/>
    <w:rsid w:val="0063164F"/>
    <w:rsid w:val="0063241B"/>
    <w:rsid w:val="00632628"/>
    <w:rsid w:val="00632D73"/>
    <w:rsid w:val="00632F7C"/>
    <w:rsid w:val="006340D2"/>
    <w:rsid w:val="00635116"/>
    <w:rsid w:val="00636B7E"/>
    <w:rsid w:val="00640067"/>
    <w:rsid w:val="00640ED5"/>
    <w:rsid w:val="00641331"/>
    <w:rsid w:val="006415EE"/>
    <w:rsid w:val="00641E04"/>
    <w:rsid w:val="00643280"/>
    <w:rsid w:val="00643946"/>
    <w:rsid w:val="00644329"/>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702DB"/>
    <w:rsid w:val="006705DC"/>
    <w:rsid w:val="00670C32"/>
    <w:rsid w:val="00671231"/>
    <w:rsid w:val="00671F9C"/>
    <w:rsid w:val="00672280"/>
    <w:rsid w:val="00673909"/>
    <w:rsid w:val="006739D6"/>
    <w:rsid w:val="00675DF9"/>
    <w:rsid w:val="00676235"/>
    <w:rsid w:val="00677867"/>
    <w:rsid w:val="00680ABC"/>
    <w:rsid w:val="00680B5E"/>
    <w:rsid w:val="00681600"/>
    <w:rsid w:val="00683532"/>
    <w:rsid w:val="00684C50"/>
    <w:rsid w:val="0068552C"/>
    <w:rsid w:val="0068595D"/>
    <w:rsid w:val="00685D29"/>
    <w:rsid w:val="00686D49"/>
    <w:rsid w:val="006879A3"/>
    <w:rsid w:val="0069036C"/>
    <w:rsid w:val="00690F2F"/>
    <w:rsid w:val="00691572"/>
    <w:rsid w:val="00691AB7"/>
    <w:rsid w:val="006929BB"/>
    <w:rsid w:val="00693062"/>
    <w:rsid w:val="00693B1D"/>
    <w:rsid w:val="006944C4"/>
    <w:rsid w:val="006952CE"/>
    <w:rsid w:val="006971DB"/>
    <w:rsid w:val="00697710"/>
    <w:rsid w:val="006A0DCE"/>
    <w:rsid w:val="006A1BF6"/>
    <w:rsid w:val="006A20D6"/>
    <w:rsid w:val="006A26B8"/>
    <w:rsid w:val="006A2F9B"/>
    <w:rsid w:val="006A54C1"/>
    <w:rsid w:val="006A731E"/>
    <w:rsid w:val="006A78BB"/>
    <w:rsid w:val="006A7F9D"/>
    <w:rsid w:val="006B064E"/>
    <w:rsid w:val="006B18CC"/>
    <w:rsid w:val="006B1EA5"/>
    <w:rsid w:val="006B2451"/>
    <w:rsid w:val="006B277F"/>
    <w:rsid w:val="006B2CDB"/>
    <w:rsid w:val="006B4B09"/>
    <w:rsid w:val="006B62A7"/>
    <w:rsid w:val="006B6AC6"/>
    <w:rsid w:val="006B6BA2"/>
    <w:rsid w:val="006C0CE7"/>
    <w:rsid w:val="006C155C"/>
    <w:rsid w:val="006C26BA"/>
    <w:rsid w:val="006C3051"/>
    <w:rsid w:val="006C4BAD"/>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B96"/>
    <w:rsid w:val="006E230B"/>
    <w:rsid w:val="006E262D"/>
    <w:rsid w:val="006E2D9E"/>
    <w:rsid w:val="006E3C10"/>
    <w:rsid w:val="006E3C34"/>
    <w:rsid w:val="006E49F9"/>
    <w:rsid w:val="006E53D2"/>
    <w:rsid w:val="006E6565"/>
    <w:rsid w:val="006E74B0"/>
    <w:rsid w:val="006E7A74"/>
    <w:rsid w:val="006E7F32"/>
    <w:rsid w:val="006E7FEC"/>
    <w:rsid w:val="006F1043"/>
    <w:rsid w:val="006F2FC6"/>
    <w:rsid w:val="006F4044"/>
    <w:rsid w:val="006F48E5"/>
    <w:rsid w:val="006F5EF9"/>
    <w:rsid w:val="006F60CC"/>
    <w:rsid w:val="006F66E4"/>
    <w:rsid w:val="006F7A0D"/>
    <w:rsid w:val="00700109"/>
    <w:rsid w:val="00700927"/>
    <w:rsid w:val="00701909"/>
    <w:rsid w:val="00702B14"/>
    <w:rsid w:val="00702B91"/>
    <w:rsid w:val="007038FB"/>
    <w:rsid w:val="00703CEA"/>
    <w:rsid w:val="0070505A"/>
    <w:rsid w:val="0070593E"/>
    <w:rsid w:val="00710043"/>
    <w:rsid w:val="00710ABB"/>
    <w:rsid w:val="00710D57"/>
    <w:rsid w:val="007113A3"/>
    <w:rsid w:val="0071160C"/>
    <w:rsid w:val="00711EEF"/>
    <w:rsid w:val="007122DE"/>
    <w:rsid w:val="00712762"/>
    <w:rsid w:val="00716CF9"/>
    <w:rsid w:val="00716EDE"/>
    <w:rsid w:val="0071709F"/>
    <w:rsid w:val="007205A5"/>
    <w:rsid w:val="007216BF"/>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42C3"/>
    <w:rsid w:val="007454D6"/>
    <w:rsid w:val="00745B4E"/>
    <w:rsid w:val="00745E07"/>
    <w:rsid w:val="00745F00"/>
    <w:rsid w:val="007500D7"/>
    <w:rsid w:val="00750582"/>
    <w:rsid w:val="00751BEB"/>
    <w:rsid w:val="00751CA7"/>
    <w:rsid w:val="00752706"/>
    <w:rsid w:val="00752F75"/>
    <w:rsid w:val="00753BFE"/>
    <w:rsid w:val="00753E62"/>
    <w:rsid w:val="00754900"/>
    <w:rsid w:val="00755210"/>
    <w:rsid w:val="007559BE"/>
    <w:rsid w:val="00756242"/>
    <w:rsid w:val="00760E57"/>
    <w:rsid w:val="0076168A"/>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DF5"/>
    <w:rsid w:val="007828A2"/>
    <w:rsid w:val="00782EAD"/>
    <w:rsid w:val="00785843"/>
    <w:rsid w:val="00785899"/>
    <w:rsid w:val="00786C1F"/>
    <w:rsid w:val="0079003D"/>
    <w:rsid w:val="00791503"/>
    <w:rsid w:val="0079768F"/>
    <w:rsid w:val="00797BD3"/>
    <w:rsid w:val="00797C92"/>
    <w:rsid w:val="007A241E"/>
    <w:rsid w:val="007A2E1F"/>
    <w:rsid w:val="007A49D6"/>
    <w:rsid w:val="007A69C6"/>
    <w:rsid w:val="007B242A"/>
    <w:rsid w:val="007B3434"/>
    <w:rsid w:val="007B3B94"/>
    <w:rsid w:val="007B3F2A"/>
    <w:rsid w:val="007B4EEA"/>
    <w:rsid w:val="007B517D"/>
    <w:rsid w:val="007B6C67"/>
    <w:rsid w:val="007B70EB"/>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587C"/>
    <w:rsid w:val="0080693D"/>
    <w:rsid w:val="00806C4E"/>
    <w:rsid w:val="00807E04"/>
    <w:rsid w:val="0081045B"/>
    <w:rsid w:val="00811ABC"/>
    <w:rsid w:val="00811C1A"/>
    <w:rsid w:val="0081283D"/>
    <w:rsid w:val="00812945"/>
    <w:rsid w:val="0081304E"/>
    <w:rsid w:val="008136FC"/>
    <w:rsid w:val="00813BD3"/>
    <w:rsid w:val="00815316"/>
    <w:rsid w:val="00815E15"/>
    <w:rsid w:val="0081727D"/>
    <w:rsid w:val="008176EF"/>
    <w:rsid w:val="00817E09"/>
    <w:rsid w:val="008203AF"/>
    <w:rsid w:val="00820DF2"/>
    <w:rsid w:val="0082106D"/>
    <w:rsid w:val="008210F8"/>
    <w:rsid w:val="0082234F"/>
    <w:rsid w:val="00823F6E"/>
    <w:rsid w:val="00825A6B"/>
    <w:rsid w:val="00826550"/>
    <w:rsid w:val="00827B3D"/>
    <w:rsid w:val="00832796"/>
    <w:rsid w:val="00832864"/>
    <w:rsid w:val="008335F2"/>
    <w:rsid w:val="00834C91"/>
    <w:rsid w:val="00835774"/>
    <w:rsid w:val="0083596E"/>
    <w:rsid w:val="00835F29"/>
    <w:rsid w:val="00835FF0"/>
    <w:rsid w:val="008364D0"/>
    <w:rsid w:val="00836793"/>
    <w:rsid w:val="008401F4"/>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E0C"/>
    <w:rsid w:val="00850F3F"/>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7574"/>
    <w:rsid w:val="00877DF9"/>
    <w:rsid w:val="008801EA"/>
    <w:rsid w:val="00880849"/>
    <w:rsid w:val="008826E4"/>
    <w:rsid w:val="008844E2"/>
    <w:rsid w:val="00884728"/>
    <w:rsid w:val="0088488A"/>
    <w:rsid w:val="008849B0"/>
    <w:rsid w:val="00887C3B"/>
    <w:rsid w:val="00887D38"/>
    <w:rsid w:val="00890F6C"/>
    <w:rsid w:val="0089658A"/>
    <w:rsid w:val="00897112"/>
    <w:rsid w:val="008973BE"/>
    <w:rsid w:val="00897684"/>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64CC"/>
    <w:rsid w:val="008B6516"/>
    <w:rsid w:val="008B73A2"/>
    <w:rsid w:val="008B7ADE"/>
    <w:rsid w:val="008B7E3F"/>
    <w:rsid w:val="008C007F"/>
    <w:rsid w:val="008C0850"/>
    <w:rsid w:val="008C132A"/>
    <w:rsid w:val="008C1EF7"/>
    <w:rsid w:val="008C2B3C"/>
    <w:rsid w:val="008C54BD"/>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4EA"/>
    <w:rsid w:val="0096035A"/>
    <w:rsid w:val="0096058C"/>
    <w:rsid w:val="00961D74"/>
    <w:rsid w:val="009621B7"/>
    <w:rsid w:val="0096232B"/>
    <w:rsid w:val="00962389"/>
    <w:rsid w:val="00962EF9"/>
    <w:rsid w:val="00964847"/>
    <w:rsid w:val="009659A3"/>
    <w:rsid w:val="009667C8"/>
    <w:rsid w:val="0096710B"/>
    <w:rsid w:val="009678C2"/>
    <w:rsid w:val="00967C0F"/>
    <w:rsid w:val="00970C9D"/>
    <w:rsid w:val="00971C90"/>
    <w:rsid w:val="00972190"/>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6D38"/>
    <w:rsid w:val="00990660"/>
    <w:rsid w:val="009919C1"/>
    <w:rsid w:val="00991F56"/>
    <w:rsid w:val="00994C93"/>
    <w:rsid w:val="009953B3"/>
    <w:rsid w:val="0099602A"/>
    <w:rsid w:val="00996252"/>
    <w:rsid w:val="00997481"/>
    <w:rsid w:val="009A313E"/>
    <w:rsid w:val="009A4815"/>
    <w:rsid w:val="009A4BBE"/>
    <w:rsid w:val="009A4BC2"/>
    <w:rsid w:val="009A6B53"/>
    <w:rsid w:val="009A7220"/>
    <w:rsid w:val="009A72BD"/>
    <w:rsid w:val="009A744B"/>
    <w:rsid w:val="009B008B"/>
    <w:rsid w:val="009B2357"/>
    <w:rsid w:val="009B299E"/>
    <w:rsid w:val="009B33CE"/>
    <w:rsid w:val="009B53CD"/>
    <w:rsid w:val="009B5B15"/>
    <w:rsid w:val="009C0B28"/>
    <w:rsid w:val="009C14C8"/>
    <w:rsid w:val="009C179F"/>
    <w:rsid w:val="009C3D75"/>
    <w:rsid w:val="009C56D0"/>
    <w:rsid w:val="009C64AB"/>
    <w:rsid w:val="009D0CD9"/>
    <w:rsid w:val="009D0EFA"/>
    <w:rsid w:val="009D0FD6"/>
    <w:rsid w:val="009D23AA"/>
    <w:rsid w:val="009D396C"/>
    <w:rsid w:val="009D4AE3"/>
    <w:rsid w:val="009D62A4"/>
    <w:rsid w:val="009D6A45"/>
    <w:rsid w:val="009D6FB2"/>
    <w:rsid w:val="009D76DB"/>
    <w:rsid w:val="009D790B"/>
    <w:rsid w:val="009E3357"/>
    <w:rsid w:val="009E3880"/>
    <w:rsid w:val="009E43B5"/>
    <w:rsid w:val="009E5191"/>
    <w:rsid w:val="009E59FC"/>
    <w:rsid w:val="009E6447"/>
    <w:rsid w:val="009E6452"/>
    <w:rsid w:val="009E7D0E"/>
    <w:rsid w:val="009F0BC9"/>
    <w:rsid w:val="009F1395"/>
    <w:rsid w:val="009F2714"/>
    <w:rsid w:val="009F4137"/>
    <w:rsid w:val="009F4AC0"/>
    <w:rsid w:val="009F5EDD"/>
    <w:rsid w:val="009F6B26"/>
    <w:rsid w:val="009F6C23"/>
    <w:rsid w:val="009F7259"/>
    <w:rsid w:val="00A00528"/>
    <w:rsid w:val="00A00AA0"/>
    <w:rsid w:val="00A00BDD"/>
    <w:rsid w:val="00A023FA"/>
    <w:rsid w:val="00A02E2E"/>
    <w:rsid w:val="00A03786"/>
    <w:rsid w:val="00A03B07"/>
    <w:rsid w:val="00A04386"/>
    <w:rsid w:val="00A0510D"/>
    <w:rsid w:val="00A05B7E"/>
    <w:rsid w:val="00A06F68"/>
    <w:rsid w:val="00A06FF4"/>
    <w:rsid w:val="00A07E9B"/>
    <w:rsid w:val="00A11CB1"/>
    <w:rsid w:val="00A12A2B"/>
    <w:rsid w:val="00A12C0D"/>
    <w:rsid w:val="00A12D56"/>
    <w:rsid w:val="00A13103"/>
    <w:rsid w:val="00A13240"/>
    <w:rsid w:val="00A1399D"/>
    <w:rsid w:val="00A13AFE"/>
    <w:rsid w:val="00A16516"/>
    <w:rsid w:val="00A170F8"/>
    <w:rsid w:val="00A176F6"/>
    <w:rsid w:val="00A1780A"/>
    <w:rsid w:val="00A17B43"/>
    <w:rsid w:val="00A21A59"/>
    <w:rsid w:val="00A21B38"/>
    <w:rsid w:val="00A22159"/>
    <w:rsid w:val="00A2310F"/>
    <w:rsid w:val="00A23CB2"/>
    <w:rsid w:val="00A24346"/>
    <w:rsid w:val="00A25FC5"/>
    <w:rsid w:val="00A264DC"/>
    <w:rsid w:val="00A2650C"/>
    <w:rsid w:val="00A2650F"/>
    <w:rsid w:val="00A317A8"/>
    <w:rsid w:val="00A3260C"/>
    <w:rsid w:val="00A346B6"/>
    <w:rsid w:val="00A3523F"/>
    <w:rsid w:val="00A3687F"/>
    <w:rsid w:val="00A41B15"/>
    <w:rsid w:val="00A41E45"/>
    <w:rsid w:val="00A41EDE"/>
    <w:rsid w:val="00A42A0F"/>
    <w:rsid w:val="00A461FC"/>
    <w:rsid w:val="00A4750D"/>
    <w:rsid w:val="00A53705"/>
    <w:rsid w:val="00A53726"/>
    <w:rsid w:val="00A5392B"/>
    <w:rsid w:val="00A539C3"/>
    <w:rsid w:val="00A5409A"/>
    <w:rsid w:val="00A54562"/>
    <w:rsid w:val="00A55BD8"/>
    <w:rsid w:val="00A562AC"/>
    <w:rsid w:val="00A57071"/>
    <w:rsid w:val="00A6071E"/>
    <w:rsid w:val="00A62739"/>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371D"/>
    <w:rsid w:val="00A83957"/>
    <w:rsid w:val="00A84446"/>
    <w:rsid w:val="00A85254"/>
    <w:rsid w:val="00A85410"/>
    <w:rsid w:val="00A85707"/>
    <w:rsid w:val="00A86308"/>
    <w:rsid w:val="00A90BE7"/>
    <w:rsid w:val="00A91068"/>
    <w:rsid w:val="00A92BB9"/>
    <w:rsid w:val="00A93208"/>
    <w:rsid w:val="00A971A1"/>
    <w:rsid w:val="00A971B0"/>
    <w:rsid w:val="00AA0051"/>
    <w:rsid w:val="00AA095B"/>
    <w:rsid w:val="00AA3FF2"/>
    <w:rsid w:val="00AA4836"/>
    <w:rsid w:val="00AA5EE1"/>
    <w:rsid w:val="00AA6776"/>
    <w:rsid w:val="00AA7AA8"/>
    <w:rsid w:val="00AB06C7"/>
    <w:rsid w:val="00AB1061"/>
    <w:rsid w:val="00AB16C7"/>
    <w:rsid w:val="00AB199A"/>
    <w:rsid w:val="00AB1A05"/>
    <w:rsid w:val="00AB2BC2"/>
    <w:rsid w:val="00AB2C21"/>
    <w:rsid w:val="00AB355C"/>
    <w:rsid w:val="00AB39B2"/>
    <w:rsid w:val="00AB4458"/>
    <w:rsid w:val="00AB4682"/>
    <w:rsid w:val="00AB58E0"/>
    <w:rsid w:val="00AB5C29"/>
    <w:rsid w:val="00AB7E5F"/>
    <w:rsid w:val="00AC1AA3"/>
    <w:rsid w:val="00AC2727"/>
    <w:rsid w:val="00AC3151"/>
    <w:rsid w:val="00AC4C08"/>
    <w:rsid w:val="00AC51F3"/>
    <w:rsid w:val="00AC571F"/>
    <w:rsid w:val="00AC5782"/>
    <w:rsid w:val="00AC5953"/>
    <w:rsid w:val="00AC633D"/>
    <w:rsid w:val="00AC63BC"/>
    <w:rsid w:val="00AC65CB"/>
    <w:rsid w:val="00AC675B"/>
    <w:rsid w:val="00AD06BB"/>
    <w:rsid w:val="00AD08C5"/>
    <w:rsid w:val="00AD0D28"/>
    <w:rsid w:val="00AD0E4E"/>
    <w:rsid w:val="00AD1CD1"/>
    <w:rsid w:val="00AD23DA"/>
    <w:rsid w:val="00AD276D"/>
    <w:rsid w:val="00AD421F"/>
    <w:rsid w:val="00AD605E"/>
    <w:rsid w:val="00AD6EF1"/>
    <w:rsid w:val="00AD70A8"/>
    <w:rsid w:val="00AE0C7A"/>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20477"/>
    <w:rsid w:val="00B22200"/>
    <w:rsid w:val="00B23B64"/>
    <w:rsid w:val="00B243F4"/>
    <w:rsid w:val="00B24450"/>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9A6"/>
    <w:rsid w:val="00B64B2E"/>
    <w:rsid w:val="00B65231"/>
    <w:rsid w:val="00B653C8"/>
    <w:rsid w:val="00B659B8"/>
    <w:rsid w:val="00B66FC8"/>
    <w:rsid w:val="00B67043"/>
    <w:rsid w:val="00B67C19"/>
    <w:rsid w:val="00B70127"/>
    <w:rsid w:val="00B70E5D"/>
    <w:rsid w:val="00B7143A"/>
    <w:rsid w:val="00B71933"/>
    <w:rsid w:val="00B7590C"/>
    <w:rsid w:val="00B7675F"/>
    <w:rsid w:val="00B76B08"/>
    <w:rsid w:val="00B777E1"/>
    <w:rsid w:val="00B77CE6"/>
    <w:rsid w:val="00B80762"/>
    <w:rsid w:val="00B80D3B"/>
    <w:rsid w:val="00B81DB7"/>
    <w:rsid w:val="00B8434E"/>
    <w:rsid w:val="00B85B76"/>
    <w:rsid w:val="00B85CE2"/>
    <w:rsid w:val="00B86C94"/>
    <w:rsid w:val="00B86D35"/>
    <w:rsid w:val="00B9033F"/>
    <w:rsid w:val="00B9177C"/>
    <w:rsid w:val="00B92411"/>
    <w:rsid w:val="00B92744"/>
    <w:rsid w:val="00B957A5"/>
    <w:rsid w:val="00B957B7"/>
    <w:rsid w:val="00B95E03"/>
    <w:rsid w:val="00B96D4C"/>
    <w:rsid w:val="00B97840"/>
    <w:rsid w:val="00B97D8F"/>
    <w:rsid w:val="00B97F26"/>
    <w:rsid w:val="00BA1010"/>
    <w:rsid w:val="00BA1128"/>
    <w:rsid w:val="00BA1E50"/>
    <w:rsid w:val="00BA2523"/>
    <w:rsid w:val="00BA2AE8"/>
    <w:rsid w:val="00BA4D1F"/>
    <w:rsid w:val="00BA50E3"/>
    <w:rsid w:val="00BA5512"/>
    <w:rsid w:val="00BA59AC"/>
    <w:rsid w:val="00BA5E20"/>
    <w:rsid w:val="00BA649C"/>
    <w:rsid w:val="00BB422F"/>
    <w:rsid w:val="00BB4926"/>
    <w:rsid w:val="00BB606D"/>
    <w:rsid w:val="00BB6375"/>
    <w:rsid w:val="00BB6A92"/>
    <w:rsid w:val="00BB6C07"/>
    <w:rsid w:val="00BB727F"/>
    <w:rsid w:val="00BB74CD"/>
    <w:rsid w:val="00BC0271"/>
    <w:rsid w:val="00BC0464"/>
    <w:rsid w:val="00BC1726"/>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6026"/>
    <w:rsid w:val="00BE7039"/>
    <w:rsid w:val="00BE70A6"/>
    <w:rsid w:val="00BE74CF"/>
    <w:rsid w:val="00BE761C"/>
    <w:rsid w:val="00BE7A4D"/>
    <w:rsid w:val="00BE7C0F"/>
    <w:rsid w:val="00BF26B1"/>
    <w:rsid w:val="00BF2D0C"/>
    <w:rsid w:val="00BF39E9"/>
    <w:rsid w:val="00BF3C0D"/>
    <w:rsid w:val="00BF40CA"/>
    <w:rsid w:val="00BF4607"/>
    <w:rsid w:val="00BF6222"/>
    <w:rsid w:val="00BF79CA"/>
    <w:rsid w:val="00C03597"/>
    <w:rsid w:val="00C053C5"/>
    <w:rsid w:val="00C055A4"/>
    <w:rsid w:val="00C05B44"/>
    <w:rsid w:val="00C05EF5"/>
    <w:rsid w:val="00C07E38"/>
    <w:rsid w:val="00C1003F"/>
    <w:rsid w:val="00C119D5"/>
    <w:rsid w:val="00C11E5B"/>
    <w:rsid w:val="00C12112"/>
    <w:rsid w:val="00C149C3"/>
    <w:rsid w:val="00C14ACB"/>
    <w:rsid w:val="00C14D99"/>
    <w:rsid w:val="00C15079"/>
    <w:rsid w:val="00C1516C"/>
    <w:rsid w:val="00C155BB"/>
    <w:rsid w:val="00C16CE8"/>
    <w:rsid w:val="00C178D3"/>
    <w:rsid w:val="00C17C9E"/>
    <w:rsid w:val="00C2042A"/>
    <w:rsid w:val="00C21415"/>
    <w:rsid w:val="00C22DD7"/>
    <w:rsid w:val="00C22ECD"/>
    <w:rsid w:val="00C235C7"/>
    <w:rsid w:val="00C23F4E"/>
    <w:rsid w:val="00C247E0"/>
    <w:rsid w:val="00C24E39"/>
    <w:rsid w:val="00C251E1"/>
    <w:rsid w:val="00C268D2"/>
    <w:rsid w:val="00C278C6"/>
    <w:rsid w:val="00C317B0"/>
    <w:rsid w:val="00C32EC3"/>
    <w:rsid w:val="00C360EB"/>
    <w:rsid w:val="00C360FD"/>
    <w:rsid w:val="00C36399"/>
    <w:rsid w:val="00C37A12"/>
    <w:rsid w:val="00C4682D"/>
    <w:rsid w:val="00C47971"/>
    <w:rsid w:val="00C501AD"/>
    <w:rsid w:val="00C51F3B"/>
    <w:rsid w:val="00C52877"/>
    <w:rsid w:val="00C53B04"/>
    <w:rsid w:val="00C53EE6"/>
    <w:rsid w:val="00C547A3"/>
    <w:rsid w:val="00C55DE3"/>
    <w:rsid w:val="00C564D3"/>
    <w:rsid w:val="00C56DFC"/>
    <w:rsid w:val="00C5750F"/>
    <w:rsid w:val="00C57BA3"/>
    <w:rsid w:val="00C63459"/>
    <w:rsid w:val="00C636C0"/>
    <w:rsid w:val="00C63996"/>
    <w:rsid w:val="00C646E6"/>
    <w:rsid w:val="00C6531E"/>
    <w:rsid w:val="00C654D4"/>
    <w:rsid w:val="00C65B0B"/>
    <w:rsid w:val="00C65DE5"/>
    <w:rsid w:val="00C65FAC"/>
    <w:rsid w:val="00C670CD"/>
    <w:rsid w:val="00C6714D"/>
    <w:rsid w:val="00C709AF"/>
    <w:rsid w:val="00C7349A"/>
    <w:rsid w:val="00C7357F"/>
    <w:rsid w:val="00C73D14"/>
    <w:rsid w:val="00C740F9"/>
    <w:rsid w:val="00C751A3"/>
    <w:rsid w:val="00C802B9"/>
    <w:rsid w:val="00C80CFE"/>
    <w:rsid w:val="00C8422F"/>
    <w:rsid w:val="00C843F0"/>
    <w:rsid w:val="00C86396"/>
    <w:rsid w:val="00C8661B"/>
    <w:rsid w:val="00C872E5"/>
    <w:rsid w:val="00C87CE1"/>
    <w:rsid w:val="00C87DCB"/>
    <w:rsid w:val="00C90434"/>
    <w:rsid w:val="00C923F4"/>
    <w:rsid w:val="00C931F4"/>
    <w:rsid w:val="00C943BC"/>
    <w:rsid w:val="00C94B4B"/>
    <w:rsid w:val="00C94BFA"/>
    <w:rsid w:val="00C95554"/>
    <w:rsid w:val="00C95A16"/>
    <w:rsid w:val="00C9729D"/>
    <w:rsid w:val="00CA289C"/>
    <w:rsid w:val="00CA4471"/>
    <w:rsid w:val="00CA5518"/>
    <w:rsid w:val="00CA5C53"/>
    <w:rsid w:val="00CA63EC"/>
    <w:rsid w:val="00CA6FEF"/>
    <w:rsid w:val="00CA7A08"/>
    <w:rsid w:val="00CB0039"/>
    <w:rsid w:val="00CB0BA9"/>
    <w:rsid w:val="00CB27B8"/>
    <w:rsid w:val="00CB293A"/>
    <w:rsid w:val="00CB43A0"/>
    <w:rsid w:val="00CB4674"/>
    <w:rsid w:val="00CB4F0B"/>
    <w:rsid w:val="00CB5E82"/>
    <w:rsid w:val="00CB7D85"/>
    <w:rsid w:val="00CC0FAC"/>
    <w:rsid w:val="00CC1C98"/>
    <w:rsid w:val="00CC1CE2"/>
    <w:rsid w:val="00CC1FC9"/>
    <w:rsid w:val="00CC4271"/>
    <w:rsid w:val="00CC595A"/>
    <w:rsid w:val="00CC6371"/>
    <w:rsid w:val="00CD02F4"/>
    <w:rsid w:val="00CD0916"/>
    <w:rsid w:val="00CD0FC0"/>
    <w:rsid w:val="00CD1044"/>
    <w:rsid w:val="00CD20DB"/>
    <w:rsid w:val="00CD392E"/>
    <w:rsid w:val="00CD3A46"/>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D048F5"/>
    <w:rsid w:val="00D04C33"/>
    <w:rsid w:val="00D0547E"/>
    <w:rsid w:val="00D05C5D"/>
    <w:rsid w:val="00D06893"/>
    <w:rsid w:val="00D06B64"/>
    <w:rsid w:val="00D06EB2"/>
    <w:rsid w:val="00D102ED"/>
    <w:rsid w:val="00D11252"/>
    <w:rsid w:val="00D11C0C"/>
    <w:rsid w:val="00D136B1"/>
    <w:rsid w:val="00D138B0"/>
    <w:rsid w:val="00D13A37"/>
    <w:rsid w:val="00D13CED"/>
    <w:rsid w:val="00D15B58"/>
    <w:rsid w:val="00D1798E"/>
    <w:rsid w:val="00D20F18"/>
    <w:rsid w:val="00D22A48"/>
    <w:rsid w:val="00D22F81"/>
    <w:rsid w:val="00D234BC"/>
    <w:rsid w:val="00D2499B"/>
    <w:rsid w:val="00D26BC8"/>
    <w:rsid w:val="00D303FD"/>
    <w:rsid w:val="00D3071A"/>
    <w:rsid w:val="00D31963"/>
    <w:rsid w:val="00D321DA"/>
    <w:rsid w:val="00D32295"/>
    <w:rsid w:val="00D32C3A"/>
    <w:rsid w:val="00D339AE"/>
    <w:rsid w:val="00D34F5B"/>
    <w:rsid w:val="00D359FF"/>
    <w:rsid w:val="00D35F46"/>
    <w:rsid w:val="00D36AA3"/>
    <w:rsid w:val="00D36F7E"/>
    <w:rsid w:val="00D406C9"/>
    <w:rsid w:val="00D407B7"/>
    <w:rsid w:val="00D40A01"/>
    <w:rsid w:val="00D421E7"/>
    <w:rsid w:val="00D428EA"/>
    <w:rsid w:val="00D42D48"/>
    <w:rsid w:val="00D4390C"/>
    <w:rsid w:val="00D4446D"/>
    <w:rsid w:val="00D44B28"/>
    <w:rsid w:val="00D46085"/>
    <w:rsid w:val="00D508C7"/>
    <w:rsid w:val="00D50AEA"/>
    <w:rsid w:val="00D528A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D4"/>
    <w:rsid w:val="00D84F32"/>
    <w:rsid w:val="00D866BB"/>
    <w:rsid w:val="00D913A1"/>
    <w:rsid w:val="00D92D43"/>
    <w:rsid w:val="00D92DB5"/>
    <w:rsid w:val="00D951E4"/>
    <w:rsid w:val="00D95765"/>
    <w:rsid w:val="00D96601"/>
    <w:rsid w:val="00D9671B"/>
    <w:rsid w:val="00D972D1"/>
    <w:rsid w:val="00DA0857"/>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25CE"/>
    <w:rsid w:val="00DC35AB"/>
    <w:rsid w:val="00DC3ADC"/>
    <w:rsid w:val="00DC3BA0"/>
    <w:rsid w:val="00DC3BB7"/>
    <w:rsid w:val="00DC4255"/>
    <w:rsid w:val="00DC4D76"/>
    <w:rsid w:val="00DC79FF"/>
    <w:rsid w:val="00DD0B9D"/>
    <w:rsid w:val="00DD0EC6"/>
    <w:rsid w:val="00DD1392"/>
    <w:rsid w:val="00DD21F9"/>
    <w:rsid w:val="00DD58DB"/>
    <w:rsid w:val="00DD7B52"/>
    <w:rsid w:val="00DD7F2B"/>
    <w:rsid w:val="00DE0217"/>
    <w:rsid w:val="00DE03A1"/>
    <w:rsid w:val="00DE072B"/>
    <w:rsid w:val="00DE1310"/>
    <w:rsid w:val="00DE2170"/>
    <w:rsid w:val="00DE2527"/>
    <w:rsid w:val="00DE370E"/>
    <w:rsid w:val="00DE6B94"/>
    <w:rsid w:val="00DE6DDD"/>
    <w:rsid w:val="00DE70A2"/>
    <w:rsid w:val="00DE7806"/>
    <w:rsid w:val="00DE7B6D"/>
    <w:rsid w:val="00DF046B"/>
    <w:rsid w:val="00DF0E83"/>
    <w:rsid w:val="00DF3041"/>
    <w:rsid w:val="00DF3486"/>
    <w:rsid w:val="00DF3E08"/>
    <w:rsid w:val="00DF4506"/>
    <w:rsid w:val="00DF4EC2"/>
    <w:rsid w:val="00DF53AA"/>
    <w:rsid w:val="00DF74A5"/>
    <w:rsid w:val="00DF7691"/>
    <w:rsid w:val="00E00D78"/>
    <w:rsid w:val="00E01613"/>
    <w:rsid w:val="00E01C2A"/>
    <w:rsid w:val="00E02E5A"/>
    <w:rsid w:val="00E02FB4"/>
    <w:rsid w:val="00E0378F"/>
    <w:rsid w:val="00E0419B"/>
    <w:rsid w:val="00E0493C"/>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5FD"/>
    <w:rsid w:val="00E36550"/>
    <w:rsid w:val="00E36D5F"/>
    <w:rsid w:val="00E3751D"/>
    <w:rsid w:val="00E40DFB"/>
    <w:rsid w:val="00E41621"/>
    <w:rsid w:val="00E420AF"/>
    <w:rsid w:val="00E427EA"/>
    <w:rsid w:val="00E428FB"/>
    <w:rsid w:val="00E44415"/>
    <w:rsid w:val="00E45823"/>
    <w:rsid w:val="00E459B1"/>
    <w:rsid w:val="00E4650A"/>
    <w:rsid w:val="00E47278"/>
    <w:rsid w:val="00E47C23"/>
    <w:rsid w:val="00E50151"/>
    <w:rsid w:val="00E51834"/>
    <w:rsid w:val="00E51FE2"/>
    <w:rsid w:val="00E52004"/>
    <w:rsid w:val="00E53E67"/>
    <w:rsid w:val="00E560F0"/>
    <w:rsid w:val="00E56770"/>
    <w:rsid w:val="00E56D95"/>
    <w:rsid w:val="00E6179C"/>
    <w:rsid w:val="00E6192E"/>
    <w:rsid w:val="00E61E79"/>
    <w:rsid w:val="00E63DF5"/>
    <w:rsid w:val="00E64457"/>
    <w:rsid w:val="00E644CB"/>
    <w:rsid w:val="00E651B9"/>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CF0"/>
    <w:rsid w:val="00EA0D20"/>
    <w:rsid w:val="00EA116C"/>
    <w:rsid w:val="00EA11DA"/>
    <w:rsid w:val="00EA163D"/>
    <w:rsid w:val="00EA21CE"/>
    <w:rsid w:val="00EA2565"/>
    <w:rsid w:val="00EA2B7D"/>
    <w:rsid w:val="00EA3892"/>
    <w:rsid w:val="00EA3FF6"/>
    <w:rsid w:val="00EA421C"/>
    <w:rsid w:val="00EA6294"/>
    <w:rsid w:val="00EA739A"/>
    <w:rsid w:val="00EB0263"/>
    <w:rsid w:val="00EB121D"/>
    <w:rsid w:val="00EB1CB7"/>
    <w:rsid w:val="00EB25B1"/>
    <w:rsid w:val="00EB2C43"/>
    <w:rsid w:val="00EB376B"/>
    <w:rsid w:val="00EB37DA"/>
    <w:rsid w:val="00EB3E96"/>
    <w:rsid w:val="00EB4BCF"/>
    <w:rsid w:val="00EB5241"/>
    <w:rsid w:val="00EB5617"/>
    <w:rsid w:val="00EB5A65"/>
    <w:rsid w:val="00EB71AE"/>
    <w:rsid w:val="00EC04A7"/>
    <w:rsid w:val="00EC266E"/>
    <w:rsid w:val="00EC26E1"/>
    <w:rsid w:val="00EC2DF0"/>
    <w:rsid w:val="00EC498B"/>
    <w:rsid w:val="00EC4ED9"/>
    <w:rsid w:val="00EC6969"/>
    <w:rsid w:val="00ED0CB9"/>
    <w:rsid w:val="00ED2B93"/>
    <w:rsid w:val="00ED4AD4"/>
    <w:rsid w:val="00ED5978"/>
    <w:rsid w:val="00ED5EDA"/>
    <w:rsid w:val="00ED6356"/>
    <w:rsid w:val="00ED720E"/>
    <w:rsid w:val="00ED7261"/>
    <w:rsid w:val="00ED7544"/>
    <w:rsid w:val="00ED7BCE"/>
    <w:rsid w:val="00EE0573"/>
    <w:rsid w:val="00EE098C"/>
    <w:rsid w:val="00EE1778"/>
    <w:rsid w:val="00EE1C04"/>
    <w:rsid w:val="00EE3AD4"/>
    <w:rsid w:val="00EE51CB"/>
    <w:rsid w:val="00EE5EA7"/>
    <w:rsid w:val="00EE652B"/>
    <w:rsid w:val="00EE6B4B"/>
    <w:rsid w:val="00EE6D33"/>
    <w:rsid w:val="00EE795B"/>
    <w:rsid w:val="00EE7C0F"/>
    <w:rsid w:val="00EF158E"/>
    <w:rsid w:val="00EF1730"/>
    <w:rsid w:val="00EF3B9F"/>
    <w:rsid w:val="00EF3CC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727C"/>
    <w:rsid w:val="00F076DF"/>
    <w:rsid w:val="00F07C4F"/>
    <w:rsid w:val="00F1085C"/>
    <w:rsid w:val="00F12587"/>
    <w:rsid w:val="00F1394D"/>
    <w:rsid w:val="00F13F0F"/>
    <w:rsid w:val="00F1505D"/>
    <w:rsid w:val="00F156CC"/>
    <w:rsid w:val="00F15C62"/>
    <w:rsid w:val="00F175DF"/>
    <w:rsid w:val="00F176C2"/>
    <w:rsid w:val="00F17C46"/>
    <w:rsid w:val="00F23A54"/>
    <w:rsid w:val="00F252D0"/>
    <w:rsid w:val="00F25C38"/>
    <w:rsid w:val="00F302A9"/>
    <w:rsid w:val="00F332C0"/>
    <w:rsid w:val="00F3444A"/>
    <w:rsid w:val="00F349A1"/>
    <w:rsid w:val="00F34FC3"/>
    <w:rsid w:val="00F376D5"/>
    <w:rsid w:val="00F4039A"/>
    <w:rsid w:val="00F40D9E"/>
    <w:rsid w:val="00F446F6"/>
    <w:rsid w:val="00F50252"/>
    <w:rsid w:val="00F50611"/>
    <w:rsid w:val="00F50C3C"/>
    <w:rsid w:val="00F512ED"/>
    <w:rsid w:val="00F532DA"/>
    <w:rsid w:val="00F5347A"/>
    <w:rsid w:val="00F53E4E"/>
    <w:rsid w:val="00F55A01"/>
    <w:rsid w:val="00F56455"/>
    <w:rsid w:val="00F5785A"/>
    <w:rsid w:val="00F62B0E"/>
    <w:rsid w:val="00F6483F"/>
    <w:rsid w:val="00F654AC"/>
    <w:rsid w:val="00F66C23"/>
    <w:rsid w:val="00F66D75"/>
    <w:rsid w:val="00F71E5A"/>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4D84"/>
    <w:rsid w:val="00FC5D00"/>
    <w:rsid w:val="00FC5D58"/>
    <w:rsid w:val="00FD0065"/>
    <w:rsid w:val="00FD0B9D"/>
    <w:rsid w:val="00FD172D"/>
    <w:rsid w:val="00FD1B95"/>
    <w:rsid w:val="00FD2261"/>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159C"/>
    <w:rsid w:val="00FE387A"/>
    <w:rsid w:val="00FE4088"/>
    <w:rsid w:val="00FE4C73"/>
    <w:rsid w:val="00FE514A"/>
    <w:rsid w:val="00FE5758"/>
    <w:rsid w:val="00FE67AE"/>
    <w:rsid w:val="00FE7773"/>
    <w:rsid w:val="00FE7EBA"/>
    <w:rsid w:val="00FF1BA4"/>
    <w:rsid w:val="00FF40A8"/>
    <w:rsid w:val="00FF4425"/>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2F00-4979-4DBE-9757-E8939B86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Admin</cp:lastModifiedBy>
  <cp:revision>961</cp:revision>
  <cp:lastPrinted>2019-12-30T10:32:00Z</cp:lastPrinted>
  <dcterms:created xsi:type="dcterms:W3CDTF">2016-09-22T12:31:00Z</dcterms:created>
  <dcterms:modified xsi:type="dcterms:W3CDTF">2019-12-30T10:40:00Z</dcterms:modified>
</cp:coreProperties>
</file>